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49" w:type="dxa"/>
        <w:tblInd w:w="-289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CellMar>
          <w:left w:w="103" w:type="dxa"/>
        </w:tblCellMar>
        <w:tblLook w:val="04A0"/>
      </w:tblPr>
      <w:tblGrid>
        <w:gridCol w:w="10349"/>
      </w:tblGrid>
      <w:tr w:rsidR="00111404" w:rsidTr="00111404">
        <w:tc>
          <w:tcPr>
            <w:tcW w:w="1034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  <w:vAlign w:val="center"/>
          </w:tcPr>
          <w:p w:rsidR="00111404" w:rsidRDefault="00111404" w:rsidP="006459D2">
            <w:pPr>
              <w:widowControl w:val="0"/>
              <w:spacing w:after="40"/>
              <w:jc w:val="right"/>
            </w:pPr>
            <w:r>
              <w:t xml:space="preserve">Załącznik nr 1 do Zadania nr </w:t>
            </w:r>
            <w:r w:rsidR="00255D87">
              <w:t>2</w:t>
            </w:r>
          </w:p>
        </w:tc>
      </w:tr>
      <w:tr w:rsidR="00111404" w:rsidTr="00111404">
        <w:trPr>
          <w:trHeight w:val="460"/>
        </w:trPr>
        <w:tc>
          <w:tcPr>
            <w:tcW w:w="1034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  <w:vAlign w:val="center"/>
          </w:tcPr>
          <w:p w:rsidR="00111404" w:rsidRDefault="00111404" w:rsidP="00111404">
            <w:pPr>
              <w:keepNext/>
              <w:widowControl w:val="0"/>
              <w:spacing w:after="40"/>
              <w:jc w:val="center"/>
              <w:outlineLvl w:val="0"/>
            </w:pPr>
          </w:p>
        </w:tc>
      </w:tr>
    </w:tbl>
    <w:p w:rsidR="00111404" w:rsidRDefault="00111404" w:rsidP="00111404">
      <w:pPr>
        <w:widowControl w:val="0"/>
        <w:jc w:val="center"/>
        <w:rPr>
          <w:rFonts w:eastAsia="Lucida Sans Unicode" w:cs="Tahoma"/>
          <w:b/>
          <w:kern w:val="2"/>
          <w:sz w:val="20"/>
          <w:szCs w:val="20"/>
          <w:u w:val="single"/>
          <w:lang w:eastAsia="zh-CN"/>
        </w:rPr>
      </w:pPr>
      <w:r>
        <w:rPr>
          <w:rFonts w:eastAsia="Lucida Sans Unicode" w:cs="Tahoma"/>
          <w:b/>
          <w:kern w:val="2"/>
          <w:sz w:val="20"/>
          <w:szCs w:val="20"/>
          <w:u w:val="single"/>
          <w:lang w:eastAsia="zh-CN"/>
        </w:rPr>
        <w:t>OŚWIADCZAMY, ŻE OFERUJEMY:</w:t>
      </w:r>
    </w:p>
    <w:p w:rsidR="00111404" w:rsidRDefault="00111404" w:rsidP="00111404">
      <w:pPr>
        <w:keepNext/>
        <w:widowControl w:val="0"/>
        <w:spacing w:before="240" w:after="120"/>
        <w:jc w:val="both"/>
      </w:pPr>
      <w:r>
        <w:rPr>
          <w:rFonts w:eastAsia="Microsoft YaHei" w:cs="Mangal"/>
          <w:kern w:val="2"/>
          <w:sz w:val="20"/>
          <w:szCs w:val="20"/>
          <w:lang w:eastAsia="zh-CN"/>
        </w:rPr>
        <w:t>Niespełnienie co najmniej jednego z postawionych poniżej wymagań co do ich wartości minimalnych spowoduje odrzucenie oferty.</w:t>
      </w:r>
    </w:p>
    <w:p w:rsidR="00111404" w:rsidRDefault="00111404" w:rsidP="00111404">
      <w:pPr>
        <w:widowControl w:val="0"/>
      </w:pPr>
      <w:bookmarkStart w:id="0" w:name="_Hlk40258096"/>
      <w:r>
        <w:rPr>
          <w:rFonts w:eastAsia="Lucida Sans Unicode" w:cs="Tahoma"/>
          <w:b/>
          <w:bCs/>
          <w:i/>
          <w:iCs/>
          <w:kern w:val="2"/>
          <w:sz w:val="20"/>
          <w:szCs w:val="20"/>
          <w:lang w:eastAsia="zh-CN"/>
        </w:rPr>
        <w:t>Kolumnę 4 wypełnia Wykonawca</w:t>
      </w:r>
      <w:bookmarkEnd w:id="0"/>
      <w:r>
        <w:rPr>
          <w:rFonts w:eastAsia="Lucida Sans Unicode" w:cs="Tahoma"/>
          <w:b/>
          <w:bCs/>
          <w:i/>
          <w:iCs/>
          <w:kern w:val="2"/>
          <w:sz w:val="20"/>
          <w:szCs w:val="20"/>
          <w:lang w:eastAsia="zh-CN"/>
        </w:rPr>
        <w:t>.</w:t>
      </w:r>
    </w:p>
    <w:p w:rsidR="004116F1" w:rsidRDefault="004116F1" w:rsidP="004116F1">
      <w:pPr>
        <w:rPr>
          <w:rFonts w:ascii="Arial" w:hAnsi="Arial" w:cs="Arial"/>
          <w:bCs/>
          <w:sz w:val="20"/>
          <w:szCs w:val="22"/>
        </w:rPr>
      </w:pPr>
    </w:p>
    <w:p w:rsidR="004116F1" w:rsidRDefault="004116F1" w:rsidP="004116F1">
      <w:pPr>
        <w:rPr>
          <w:rFonts w:ascii="Arial" w:hAnsi="Arial" w:cs="Arial"/>
          <w:bCs/>
          <w:sz w:val="20"/>
          <w:szCs w:val="22"/>
        </w:rPr>
      </w:pPr>
    </w:p>
    <w:p w:rsidR="004116F1" w:rsidRDefault="004116F1" w:rsidP="004116F1">
      <w:pPr>
        <w:rPr>
          <w:rFonts w:ascii="Arial" w:hAnsi="Arial" w:cs="Arial"/>
          <w:sz w:val="20"/>
          <w:szCs w:val="22"/>
        </w:rPr>
      </w:pPr>
    </w:p>
    <w:p w:rsidR="004116F1" w:rsidRDefault="004116F1" w:rsidP="004116F1">
      <w:pPr>
        <w:rPr>
          <w:rFonts w:ascii="Arial" w:hAnsi="Arial" w:cs="Arial"/>
          <w:sz w:val="20"/>
          <w:szCs w:val="22"/>
        </w:rPr>
      </w:pPr>
    </w:p>
    <w:tbl>
      <w:tblPr>
        <w:tblW w:w="102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70" w:type="dxa"/>
          <w:bottom w:w="57" w:type="dxa"/>
          <w:right w:w="70" w:type="dxa"/>
        </w:tblCellMar>
        <w:tblLook w:val="04A0"/>
      </w:tblPr>
      <w:tblGrid>
        <w:gridCol w:w="567"/>
        <w:gridCol w:w="4395"/>
        <w:gridCol w:w="2976"/>
        <w:gridCol w:w="2268"/>
      </w:tblGrid>
      <w:tr w:rsidR="00111404" w:rsidTr="006459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11404" w:rsidRDefault="0011140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11404" w:rsidRDefault="0011140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OPIS PARAMETRÓW WYMAGANYCH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11404" w:rsidRDefault="0011140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WYMOGI GRANICZNE/ SPOSÓB OCENY OFERT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11404" w:rsidRDefault="00111404" w:rsidP="00111404">
            <w:pPr>
              <w:widowControl w:val="0"/>
              <w:jc w:val="center"/>
              <w:rPr>
                <w:rFonts w:ascii="Cambria" w:eastAsia="Lucida Sans Unicode" w:hAnsi="Cambria" w:cs="Tahoma"/>
                <w:b/>
                <w:bCs/>
                <w:kern w:val="2"/>
                <w:lang w:eastAsia="zh-CN"/>
              </w:rPr>
            </w:pPr>
            <w:r>
              <w:rPr>
                <w:rFonts w:ascii="Cambria" w:eastAsia="Lucida Sans Unicode" w:hAnsi="Cambria" w:cs="Tahoma"/>
                <w:b/>
                <w:bCs/>
                <w:kern w:val="2"/>
                <w:lang w:eastAsia="zh-CN"/>
              </w:rPr>
              <w:t xml:space="preserve">Odpowiedź Wykonawcy </w:t>
            </w:r>
          </w:p>
          <w:p w:rsidR="00111404" w:rsidRDefault="00111404" w:rsidP="00111404">
            <w:pPr>
              <w:widowControl w:val="0"/>
              <w:jc w:val="center"/>
              <w:rPr>
                <w:rFonts w:ascii="Cambria" w:eastAsia="Lucida Sans Unicode" w:hAnsi="Cambria" w:cs="Tahoma"/>
                <w:b/>
                <w:bCs/>
                <w:kern w:val="2"/>
                <w:lang w:eastAsia="zh-CN"/>
              </w:rPr>
            </w:pPr>
            <w:r>
              <w:rPr>
                <w:rFonts w:ascii="Cambria" w:eastAsia="Lucida Sans Unicode" w:hAnsi="Cambria" w:cs="Tahoma"/>
                <w:b/>
                <w:bCs/>
                <w:kern w:val="2"/>
                <w:lang w:eastAsia="zh-CN"/>
              </w:rPr>
              <w:t>- TAK/NIE</w:t>
            </w:r>
          </w:p>
          <w:p w:rsidR="00111404" w:rsidRDefault="00111404" w:rsidP="0011140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Cambria" w:eastAsia="Lucida Sans Unicode" w:hAnsi="Cambria" w:cs="Tahoma"/>
                <w:b/>
                <w:bCs/>
                <w:kern w:val="2"/>
                <w:lang w:eastAsia="zh-CN"/>
              </w:rPr>
              <w:t>parametry oferowane - należy</w:t>
            </w:r>
            <w:r>
              <w:rPr>
                <w:rFonts w:ascii="Cambria" w:eastAsia="Lucida Sans Unicode" w:hAnsi="Cambria" w:cs="Tahoma"/>
                <w:b/>
                <w:bCs/>
                <w:kern w:val="2"/>
                <w:lang w:eastAsia="zh-CN"/>
              </w:rPr>
              <w:br/>
              <w:t>podać zakresy lub opisać</w:t>
            </w:r>
          </w:p>
        </w:tc>
      </w:tr>
      <w:tr w:rsidR="00111404" w:rsidTr="006459D2">
        <w:trPr>
          <w:trHeight w:val="502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11404" w:rsidRDefault="00111404" w:rsidP="00255D8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Aparat USG </w:t>
            </w:r>
            <w:r w:rsidR="00255D87">
              <w:rPr>
                <w:rFonts w:ascii="Arial" w:hAnsi="Arial" w:cs="Arial"/>
                <w:b/>
                <w:bCs/>
                <w:sz w:val="18"/>
                <w:szCs w:val="18"/>
              </w:rPr>
              <w:t>, w tym USG wielofunkcyjne z głowica umożliwiającą diagnostykę klatki piersiowej płuc</w:t>
            </w:r>
          </w:p>
        </w:tc>
      </w:tr>
      <w:tr w:rsidR="00111404" w:rsidTr="006459D2">
        <w:trPr>
          <w:trHeight w:val="1163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11404" w:rsidRDefault="00111404" w:rsidP="00111404">
            <w:pPr>
              <w:widowControl w:val="0"/>
              <w:rPr>
                <w:rFonts w:ascii="Cambria" w:eastAsia="Lucida Sans Unicode" w:hAnsi="Cambria" w:cs="Tahoma"/>
                <w:b/>
                <w:kern w:val="2"/>
                <w:lang w:eastAsia="zh-CN"/>
              </w:rPr>
            </w:pPr>
            <w:r>
              <w:rPr>
                <w:rFonts w:ascii="Cambria" w:eastAsia="Lucida Sans Unicode" w:hAnsi="Cambria" w:cs="Tahoma"/>
                <w:b/>
                <w:kern w:val="2"/>
                <w:lang w:eastAsia="zh-CN"/>
              </w:rPr>
              <w:t>Typ/model oferowanego sprzętu: .......................................</w:t>
            </w:r>
          </w:p>
          <w:p w:rsidR="00111404" w:rsidRDefault="00111404" w:rsidP="00111404">
            <w:pPr>
              <w:widowControl w:val="0"/>
              <w:rPr>
                <w:rFonts w:ascii="Cambria" w:eastAsia="Lucida Sans Unicode" w:hAnsi="Cambria" w:cs="Tahoma"/>
                <w:b/>
                <w:kern w:val="2"/>
                <w:lang w:eastAsia="zh-CN"/>
              </w:rPr>
            </w:pPr>
            <w:r>
              <w:rPr>
                <w:rFonts w:ascii="Cambria" w:eastAsia="Lucida Sans Unicode" w:hAnsi="Cambria" w:cs="Tahoma"/>
                <w:b/>
                <w:kern w:val="2"/>
                <w:lang w:eastAsia="zh-CN"/>
              </w:rPr>
              <w:t>Producent: .........................................................................</w:t>
            </w:r>
          </w:p>
          <w:p w:rsidR="00111404" w:rsidRDefault="00111404" w:rsidP="00111404">
            <w:pPr>
              <w:widowControl w:val="0"/>
              <w:rPr>
                <w:rFonts w:ascii="Cambria" w:eastAsia="Lucida Sans Unicode" w:hAnsi="Cambria" w:cs="Tahoma"/>
                <w:b/>
                <w:kern w:val="2"/>
                <w:lang w:eastAsia="zh-CN"/>
              </w:rPr>
            </w:pPr>
            <w:r>
              <w:rPr>
                <w:rFonts w:ascii="Cambria" w:eastAsia="Lucida Sans Unicode" w:hAnsi="Cambria" w:cs="Tahoma"/>
                <w:b/>
                <w:kern w:val="2"/>
                <w:lang w:eastAsia="zh-CN"/>
              </w:rPr>
              <w:t>Kraj produkcji: ...................................................................</w:t>
            </w:r>
          </w:p>
          <w:p w:rsidR="00111404" w:rsidRDefault="00111404" w:rsidP="0011140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Cambria" w:eastAsia="Lucida Sans Unicode" w:hAnsi="Cambria" w:cs="Tahoma"/>
                <w:b/>
                <w:kern w:val="2"/>
                <w:lang w:eastAsia="zh-CN"/>
              </w:rPr>
              <w:t>Rok produkcji: ...................................................................</w:t>
            </w:r>
          </w:p>
        </w:tc>
      </w:tr>
      <w:tr w:rsidR="00111404" w:rsidTr="006459D2">
        <w:trPr>
          <w:trHeight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11404" w:rsidRDefault="0011140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11404" w:rsidRDefault="0011140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11404" w:rsidRDefault="0011140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11404" w:rsidRDefault="0011140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111404" w:rsidRDefault="0011140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  <w:p w:rsidR="00111404" w:rsidRDefault="0011140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111404" w:rsidTr="006459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04" w:rsidRDefault="00111404" w:rsidP="004116F1">
            <w:pPr>
              <w:numPr>
                <w:ilvl w:val="0"/>
                <w:numId w:val="15"/>
              </w:numPr>
              <w:ind w:left="356" w:right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404" w:rsidRDefault="001114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Aparat fabrycznie nowy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404" w:rsidRDefault="001114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04" w:rsidRDefault="0011140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1404" w:rsidTr="006459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05050" w:themeFill="background2" w:themeFillShade="E6"/>
          </w:tcPr>
          <w:p w:rsidR="00111404" w:rsidRDefault="00111404" w:rsidP="004116F1">
            <w:pPr>
              <w:numPr>
                <w:ilvl w:val="0"/>
                <w:numId w:val="15"/>
              </w:numPr>
              <w:ind w:left="356" w:right="355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05050" w:themeFill="background2" w:themeFillShade="E6"/>
            <w:hideMark/>
          </w:tcPr>
          <w:p w:rsidR="00111404" w:rsidRDefault="0011140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Konstrukcja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05050" w:themeFill="background2" w:themeFillShade="E6"/>
          </w:tcPr>
          <w:p w:rsidR="00111404" w:rsidRDefault="0011140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05050" w:themeFill="background2" w:themeFillShade="E6"/>
          </w:tcPr>
          <w:p w:rsidR="00111404" w:rsidRDefault="0011140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111404" w:rsidTr="006459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04" w:rsidRDefault="00111404" w:rsidP="004116F1">
            <w:pPr>
              <w:numPr>
                <w:ilvl w:val="0"/>
                <w:numId w:val="15"/>
              </w:numPr>
              <w:ind w:left="356" w:right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404" w:rsidRDefault="001114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Kliniczny, cyfrowy, aparat ultrasonograficzny klasy Premium z kolorowym Dopplerem.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404" w:rsidRDefault="001114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04" w:rsidRDefault="0011140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1404" w:rsidTr="006459D2">
        <w:trPr>
          <w:trHeight w:val="3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04" w:rsidRDefault="00111404" w:rsidP="004116F1">
            <w:pPr>
              <w:numPr>
                <w:ilvl w:val="0"/>
                <w:numId w:val="15"/>
              </w:numPr>
              <w:ind w:left="356" w:right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404" w:rsidRDefault="001114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Przetwornik cyfrowy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404" w:rsidRDefault="001114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Min. 12-bitowy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04" w:rsidRDefault="001114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111404" w:rsidTr="006459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04" w:rsidRDefault="00111404" w:rsidP="004116F1">
            <w:pPr>
              <w:numPr>
                <w:ilvl w:val="0"/>
                <w:numId w:val="15"/>
              </w:numPr>
              <w:ind w:left="356" w:right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404" w:rsidRDefault="001114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Cyfrowy system formowania wiązki ultradźwiękowej.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404" w:rsidRDefault="001114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04" w:rsidRDefault="0011140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1404" w:rsidTr="006459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04" w:rsidRDefault="00111404" w:rsidP="004116F1">
            <w:pPr>
              <w:numPr>
                <w:ilvl w:val="0"/>
                <w:numId w:val="15"/>
              </w:numPr>
              <w:ind w:left="356" w:right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404" w:rsidRDefault="001114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Ilość niezależnych aktywnych kanałów cyfrowych</w:t>
            </w:r>
            <w:r>
              <w:rPr>
                <w:rFonts w:ascii="Arial" w:hAnsi="Arial" w:cs="Arial"/>
                <w:sz w:val="18"/>
                <w:szCs w:val="18"/>
              </w:rPr>
              <w:br/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404" w:rsidRDefault="001114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Min. 4 500 000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04" w:rsidRDefault="0011140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1404" w:rsidTr="006459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04" w:rsidRDefault="00111404" w:rsidP="004116F1">
            <w:pPr>
              <w:numPr>
                <w:ilvl w:val="0"/>
                <w:numId w:val="15"/>
              </w:numPr>
              <w:ind w:left="356" w:right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404" w:rsidRDefault="001114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Ilość aktywnych gniazd głowic obrazowych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404" w:rsidRDefault="001114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Min. 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04" w:rsidRDefault="0011140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1404" w:rsidTr="006459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04" w:rsidRDefault="00111404" w:rsidP="004116F1">
            <w:pPr>
              <w:numPr>
                <w:ilvl w:val="0"/>
                <w:numId w:val="15"/>
              </w:numPr>
              <w:ind w:left="356" w:right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404" w:rsidRDefault="001114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Ilość gniazd parkingowych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404" w:rsidRDefault="001114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Min.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04" w:rsidRDefault="0011140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1404" w:rsidTr="006459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04" w:rsidRDefault="00111404" w:rsidP="004116F1">
            <w:pPr>
              <w:numPr>
                <w:ilvl w:val="0"/>
                <w:numId w:val="15"/>
              </w:numPr>
              <w:ind w:left="356" w:right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404" w:rsidRDefault="001114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Dynamika systemu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404" w:rsidRDefault="001114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Min. 310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dB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04" w:rsidRDefault="0011140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1404" w:rsidTr="006459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04" w:rsidRDefault="00111404" w:rsidP="004116F1">
            <w:pPr>
              <w:numPr>
                <w:ilvl w:val="0"/>
                <w:numId w:val="15"/>
              </w:numPr>
              <w:ind w:left="356" w:right="35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404" w:rsidRDefault="001114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Monitor z matrycą LCD/OLED o wysokiej rozdzielczości bez przeplotu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404" w:rsidRDefault="001114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Przekątna ekranu min. 21 cale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04" w:rsidRDefault="0011140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1404" w:rsidTr="006459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04" w:rsidRDefault="00111404" w:rsidP="004116F1">
            <w:pPr>
              <w:numPr>
                <w:ilvl w:val="0"/>
                <w:numId w:val="15"/>
              </w:numPr>
              <w:ind w:left="356" w:right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404" w:rsidRDefault="001114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Konsola aparatu ruchoma w dwóch płaszczyznach: </w:t>
            </w:r>
            <w:r>
              <w:rPr>
                <w:rFonts w:ascii="Arial" w:hAnsi="Arial" w:cs="Arial"/>
                <w:sz w:val="18"/>
                <w:szCs w:val="18"/>
              </w:rPr>
              <w:br/>
              <w:t>góra-dół, lewo-prawo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404" w:rsidRDefault="001114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04" w:rsidRDefault="0011140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1404" w:rsidTr="006459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04" w:rsidRDefault="00111404" w:rsidP="004116F1">
            <w:pPr>
              <w:numPr>
                <w:ilvl w:val="0"/>
                <w:numId w:val="15"/>
              </w:numPr>
              <w:ind w:left="356" w:right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404" w:rsidRDefault="001114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Uchwyty na głowice umiejscowione po obu stronach konsoli aparatu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404" w:rsidRDefault="001114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04" w:rsidRDefault="0011140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1404" w:rsidTr="006459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04" w:rsidRDefault="00111404" w:rsidP="004116F1">
            <w:pPr>
              <w:numPr>
                <w:ilvl w:val="0"/>
                <w:numId w:val="15"/>
              </w:numPr>
              <w:ind w:left="356" w:right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404" w:rsidRDefault="001114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Wysuwana klawiatura alfanumeryczna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404" w:rsidRDefault="001114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04" w:rsidRDefault="0011140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1404" w:rsidTr="006459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04" w:rsidRDefault="00111404" w:rsidP="004116F1">
            <w:pPr>
              <w:numPr>
                <w:ilvl w:val="0"/>
                <w:numId w:val="15"/>
              </w:numPr>
              <w:ind w:left="356" w:right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404" w:rsidRDefault="001114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Dotykowy, programowalny panel sterujący LCD wbudowany w konsolę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404" w:rsidRDefault="001114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Przekątna min. 10 cali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04" w:rsidRDefault="0011140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1404" w:rsidTr="006459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04" w:rsidRDefault="00111404" w:rsidP="004116F1">
            <w:pPr>
              <w:numPr>
                <w:ilvl w:val="0"/>
                <w:numId w:val="15"/>
              </w:numPr>
              <w:ind w:left="356" w:right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404" w:rsidRDefault="001114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Zakres częstotliwości pracy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404" w:rsidRDefault="001114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Min. od 1 MHz do 20 MHz.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04" w:rsidRDefault="0011140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1404" w:rsidTr="006459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04" w:rsidRDefault="00111404" w:rsidP="004116F1">
            <w:pPr>
              <w:numPr>
                <w:ilvl w:val="0"/>
                <w:numId w:val="15"/>
              </w:numPr>
              <w:ind w:left="356" w:right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404" w:rsidRDefault="001114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Liczba obrazów pamięci dynamicznej (tzw.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Cineloop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404" w:rsidRDefault="001114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Min. 68 000 obrazów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04" w:rsidRDefault="0011140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1404" w:rsidTr="006459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04" w:rsidRDefault="00111404" w:rsidP="004116F1">
            <w:pPr>
              <w:numPr>
                <w:ilvl w:val="0"/>
                <w:numId w:val="15"/>
              </w:numPr>
              <w:ind w:left="356" w:right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404" w:rsidRDefault="001114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Możliwość uzyskania sekwencji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Cineloop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w trybie 4B tj. 4 niezależnych sekwencji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Cineloop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jednocześnie na jednym obrazie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404" w:rsidRDefault="001114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04" w:rsidRDefault="0011140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1404" w:rsidTr="006459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04" w:rsidRDefault="00111404" w:rsidP="004116F1">
            <w:pPr>
              <w:numPr>
                <w:ilvl w:val="0"/>
                <w:numId w:val="15"/>
              </w:numPr>
              <w:ind w:left="356" w:right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404" w:rsidRDefault="001114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Pamięć dynamiczna dla trybu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M-mode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lub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D-mode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404" w:rsidRDefault="001114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Min. 200 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04" w:rsidRDefault="0011140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1404" w:rsidTr="006459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04" w:rsidRDefault="00111404" w:rsidP="004116F1">
            <w:pPr>
              <w:numPr>
                <w:ilvl w:val="0"/>
                <w:numId w:val="15"/>
              </w:numPr>
              <w:ind w:left="356" w:right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404" w:rsidRDefault="001114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Regulacja głębokości pola obrazowania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0CD" w:rsidRDefault="00111404" w:rsidP="000D00CD">
            <w:pPr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Min. 1 - 40 cm</w:t>
            </w:r>
            <w:r w:rsidR="000D00CD">
              <w:rPr>
                <w:rFonts w:ascii="Arial" w:hAnsi="Arial" w:cs="Arial"/>
                <w:sz w:val="18"/>
                <w:szCs w:val="18"/>
              </w:rPr>
              <w:t>\</w:t>
            </w:r>
            <w:r w:rsidR="000D00CD">
              <w:rPr>
                <w:rFonts w:ascii="Arial" w:hAnsi="Arial" w:cs="Arial"/>
                <w:sz w:val="18"/>
                <w:szCs w:val="18"/>
              </w:rPr>
              <w:br/>
            </w:r>
            <w:r w:rsidR="000D00CD">
              <w:rPr>
                <w:rFonts w:ascii="Arial" w:hAnsi="Arial" w:cs="Arial"/>
                <w:sz w:val="16"/>
                <w:szCs w:val="18"/>
              </w:rPr>
              <w:t>1-40 cm – 0 pkt.</w:t>
            </w:r>
          </w:p>
          <w:p w:rsidR="000D00CD" w:rsidRDefault="000D00CD" w:rsidP="000D00CD">
            <w:pPr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 xml:space="preserve">większy zakres – 5 pkt. </w:t>
            </w:r>
          </w:p>
          <w:p w:rsidR="00111404" w:rsidRDefault="001114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04" w:rsidRDefault="00111404" w:rsidP="000D00C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1404" w:rsidTr="006459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04" w:rsidRDefault="00111404" w:rsidP="004116F1">
            <w:pPr>
              <w:numPr>
                <w:ilvl w:val="0"/>
                <w:numId w:val="15"/>
              </w:numPr>
              <w:ind w:left="356" w:right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404" w:rsidRDefault="001114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Ilość ustawień wstępnych (tzw.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Presetów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) programowanych przez użytkownika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404" w:rsidRDefault="001114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Min. 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04" w:rsidRDefault="0011140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1404" w:rsidTr="006459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04" w:rsidRDefault="00111404" w:rsidP="004116F1">
            <w:pPr>
              <w:numPr>
                <w:ilvl w:val="0"/>
                <w:numId w:val="15"/>
              </w:numPr>
              <w:ind w:left="356" w:right="355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404" w:rsidRDefault="00111404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Podstawa jezdna z czterema obrotowymi kołami z możliwością blokowania każdego z kół oraz blokadą kierunku jazdy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404" w:rsidRDefault="001114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04" w:rsidRDefault="00111404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111404" w:rsidTr="006459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04" w:rsidRDefault="00111404" w:rsidP="004116F1">
            <w:pPr>
              <w:numPr>
                <w:ilvl w:val="0"/>
                <w:numId w:val="15"/>
              </w:numPr>
              <w:ind w:left="356" w:right="355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404" w:rsidRDefault="00111404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Wbudowany podgrzewacz żelu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404" w:rsidRDefault="001114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04" w:rsidRDefault="00111404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111404" w:rsidTr="006459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11404" w:rsidRDefault="00111404" w:rsidP="004116F1">
            <w:pPr>
              <w:numPr>
                <w:ilvl w:val="0"/>
                <w:numId w:val="15"/>
              </w:numPr>
              <w:ind w:left="356" w:right="355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11404" w:rsidRDefault="0011140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Obrazowanie i prezentacja obrazu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11404" w:rsidRDefault="0011140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11404" w:rsidRDefault="0011140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111404" w:rsidTr="006459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04" w:rsidRDefault="00111404" w:rsidP="004116F1">
            <w:pPr>
              <w:numPr>
                <w:ilvl w:val="0"/>
                <w:numId w:val="15"/>
              </w:numPr>
              <w:ind w:left="356" w:right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404" w:rsidRDefault="001114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Kombinacje prezentowanych jednocześnie obrazów. Min.</w:t>
            </w:r>
          </w:p>
          <w:p w:rsidR="00111404" w:rsidRDefault="00111404" w:rsidP="004116F1">
            <w:pPr>
              <w:numPr>
                <w:ilvl w:val="0"/>
                <w:numId w:val="16"/>
              </w:numPr>
              <w:ind w:left="330" w:hanging="18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B,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B + B, 4 B</w:t>
            </w:r>
          </w:p>
          <w:p w:rsidR="00111404" w:rsidRDefault="00111404" w:rsidP="004116F1">
            <w:pPr>
              <w:numPr>
                <w:ilvl w:val="0"/>
                <w:numId w:val="16"/>
              </w:numPr>
              <w:ind w:left="330" w:hanging="18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M</w:t>
            </w:r>
          </w:p>
          <w:p w:rsidR="00111404" w:rsidRDefault="00111404" w:rsidP="004116F1">
            <w:pPr>
              <w:numPr>
                <w:ilvl w:val="0"/>
                <w:numId w:val="16"/>
              </w:numPr>
              <w:ind w:left="330" w:hanging="18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B + M</w:t>
            </w:r>
          </w:p>
          <w:p w:rsidR="00111404" w:rsidRDefault="00111404" w:rsidP="004116F1">
            <w:pPr>
              <w:numPr>
                <w:ilvl w:val="0"/>
                <w:numId w:val="16"/>
              </w:numPr>
              <w:ind w:left="330" w:hanging="18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D </w:t>
            </w:r>
          </w:p>
          <w:p w:rsidR="00111404" w:rsidRDefault="00111404" w:rsidP="004116F1">
            <w:pPr>
              <w:numPr>
                <w:ilvl w:val="0"/>
                <w:numId w:val="16"/>
              </w:numPr>
              <w:ind w:left="330" w:hanging="18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B + D</w:t>
            </w:r>
          </w:p>
          <w:p w:rsidR="00111404" w:rsidRDefault="00111404" w:rsidP="004116F1">
            <w:pPr>
              <w:numPr>
                <w:ilvl w:val="0"/>
                <w:numId w:val="16"/>
              </w:numPr>
              <w:ind w:left="330" w:hanging="18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B + C (Color Doppler)</w:t>
            </w:r>
          </w:p>
          <w:p w:rsidR="00111404" w:rsidRDefault="00111404" w:rsidP="004116F1">
            <w:pPr>
              <w:numPr>
                <w:ilvl w:val="0"/>
                <w:numId w:val="16"/>
              </w:numPr>
              <w:ind w:left="330" w:hanging="18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B + PD (Power Doppler)</w:t>
            </w:r>
          </w:p>
          <w:p w:rsidR="00111404" w:rsidRDefault="00111404" w:rsidP="004116F1">
            <w:pPr>
              <w:numPr>
                <w:ilvl w:val="0"/>
                <w:numId w:val="16"/>
              </w:numPr>
              <w:ind w:left="330" w:hanging="18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4 B (Color Doppler)</w:t>
            </w:r>
          </w:p>
          <w:p w:rsidR="00111404" w:rsidRDefault="00111404" w:rsidP="004116F1">
            <w:pPr>
              <w:numPr>
                <w:ilvl w:val="0"/>
                <w:numId w:val="16"/>
              </w:numPr>
              <w:ind w:left="330" w:hanging="18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4 B (Power Doppler)</w:t>
            </w:r>
          </w:p>
          <w:p w:rsidR="00111404" w:rsidRDefault="00111404" w:rsidP="004116F1">
            <w:pPr>
              <w:numPr>
                <w:ilvl w:val="0"/>
                <w:numId w:val="16"/>
              </w:numPr>
              <w:ind w:left="330" w:hanging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 +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Color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+ M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404" w:rsidRDefault="001114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04" w:rsidRDefault="0011140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1404" w:rsidTr="006459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04" w:rsidRDefault="00111404" w:rsidP="004116F1">
            <w:pPr>
              <w:numPr>
                <w:ilvl w:val="0"/>
                <w:numId w:val="15"/>
              </w:numPr>
              <w:ind w:left="356" w:right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404" w:rsidRDefault="001114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Odświeżanie obrazu (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Frame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Rate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) dla trybu B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404" w:rsidRDefault="001114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Min. 3200 obrazów/s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04" w:rsidRDefault="0011140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1404" w:rsidTr="006459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04" w:rsidRDefault="00111404" w:rsidP="004116F1">
            <w:pPr>
              <w:numPr>
                <w:ilvl w:val="0"/>
                <w:numId w:val="15"/>
              </w:numPr>
              <w:ind w:left="356" w:right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404" w:rsidRDefault="001114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Odświeżanie obrazu (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Frame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Rate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) B + kolor (CD)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404" w:rsidRDefault="001114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Min. 500 obrazów/s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04" w:rsidRDefault="0011140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1404" w:rsidTr="006459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04" w:rsidRDefault="00111404" w:rsidP="004116F1">
            <w:pPr>
              <w:numPr>
                <w:ilvl w:val="0"/>
                <w:numId w:val="15"/>
              </w:numPr>
              <w:ind w:left="356" w:right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404" w:rsidRDefault="001114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  <w:lang w:eastAsia="ar-SA"/>
              </w:rPr>
              <w:t xml:space="preserve">brazowanie harmoniczne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404" w:rsidRDefault="00111404">
            <w:pPr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sz w:val="18"/>
                <w:szCs w:val="18"/>
                <w:lang w:eastAsia="ar-SA"/>
              </w:rPr>
              <w:t>Min. 12 pasm częstotliwości</w:t>
            </w:r>
          </w:p>
          <w:p w:rsidR="000D00CD" w:rsidRDefault="000D00CD" w:rsidP="000D00CD">
            <w:pPr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Do 12– 0 pkt.</w:t>
            </w:r>
          </w:p>
          <w:p w:rsidR="000D00CD" w:rsidRDefault="000D00CD" w:rsidP="000D00C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 xml:space="preserve">Powyżej 12 – 10 </w:t>
            </w:r>
            <w:proofErr w:type="spellStart"/>
            <w:r>
              <w:rPr>
                <w:rFonts w:ascii="Arial" w:hAnsi="Arial" w:cs="Arial"/>
                <w:sz w:val="16"/>
                <w:szCs w:val="18"/>
              </w:rPr>
              <w:t>pkt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404" w:rsidRDefault="001114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.</w:t>
            </w:r>
          </w:p>
        </w:tc>
      </w:tr>
      <w:tr w:rsidR="00111404" w:rsidTr="006459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04" w:rsidRDefault="00111404" w:rsidP="004116F1">
            <w:pPr>
              <w:numPr>
                <w:ilvl w:val="0"/>
                <w:numId w:val="15"/>
              </w:numPr>
              <w:ind w:left="356" w:right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404" w:rsidRDefault="001114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Obrazowanie w trybie Doppler Kolorowy (CD)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404" w:rsidRDefault="001114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04" w:rsidRDefault="0011140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1404" w:rsidTr="006459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04" w:rsidRDefault="00111404" w:rsidP="004116F1">
            <w:pPr>
              <w:numPr>
                <w:ilvl w:val="0"/>
                <w:numId w:val="15"/>
              </w:numPr>
              <w:ind w:left="356" w:right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04" w:rsidRDefault="001114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Zakres prędkości Dopplera Kolorowego (CD)</w:t>
            </w:r>
          </w:p>
          <w:p w:rsidR="00111404" w:rsidRDefault="0011140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404" w:rsidRDefault="001114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Min.: +/- 4,0 m/s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04" w:rsidRDefault="0011140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1404" w:rsidTr="006459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04" w:rsidRDefault="00111404" w:rsidP="004116F1">
            <w:pPr>
              <w:numPr>
                <w:ilvl w:val="0"/>
                <w:numId w:val="15"/>
              </w:numPr>
              <w:ind w:left="356" w:right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404" w:rsidRDefault="0011140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Zakres częstotliwość PRF dla Dopplera Kolorowego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404" w:rsidRDefault="00111404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Min.0,5 do 20  kHz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04" w:rsidRDefault="0011140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1404" w:rsidTr="006459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04" w:rsidRDefault="00111404" w:rsidP="004116F1">
            <w:pPr>
              <w:numPr>
                <w:ilvl w:val="0"/>
                <w:numId w:val="15"/>
              </w:numPr>
              <w:ind w:left="356" w:right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404" w:rsidRDefault="001114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Obrazowanie w trybie Power Doppler (PD) i Power Doppler Kierunkowy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404" w:rsidRDefault="001114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04" w:rsidRDefault="0011140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1404" w:rsidTr="006459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04" w:rsidRDefault="00111404" w:rsidP="004116F1">
            <w:pPr>
              <w:numPr>
                <w:ilvl w:val="0"/>
                <w:numId w:val="15"/>
              </w:numPr>
              <w:ind w:left="356" w:right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404" w:rsidRDefault="001114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Obrazowanie w rozszerzonym trybie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Color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Doppler o bardzo wysokiej czułości i rozdzielczości z możliwością wizualizacji bardzo wolnych przepływów w małych naczyniach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404" w:rsidRDefault="001114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04" w:rsidRDefault="0011140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1404" w:rsidTr="006459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04" w:rsidRDefault="00111404" w:rsidP="004116F1">
            <w:pPr>
              <w:numPr>
                <w:ilvl w:val="0"/>
                <w:numId w:val="15"/>
              </w:numPr>
              <w:ind w:left="356" w:right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404" w:rsidRDefault="001114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Dodatkowa niedopplerowska metoda wykrywania informacji o krwiobiegu przy wysokiej czułości i wysokiej częstości klatek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404" w:rsidRDefault="001114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04" w:rsidRDefault="0011140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1404" w:rsidTr="006459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04" w:rsidRDefault="00111404" w:rsidP="004116F1">
            <w:pPr>
              <w:numPr>
                <w:ilvl w:val="0"/>
                <w:numId w:val="15"/>
              </w:numPr>
              <w:ind w:left="356" w:right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404" w:rsidRDefault="001114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Obrazowanie w trybie Dopplera Pulsacyjnego PWD oraz HPRF PWD (o wysokiej częstotliwości powtarzania)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404" w:rsidRDefault="001114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04" w:rsidRDefault="0011140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1404" w:rsidTr="006459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04" w:rsidRDefault="00111404" w:rsidP="004116F1">
            <w:pPr>
              <w:numPr>
                <w:ilvl w:val="0"/>
                <w:numId w:val="15"/>
              </w:numPr>
              <w:ind w:left="356" w:right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404" w:rsidRDefault="001114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Zakres prędkości Dopplera pulsacyjnego (PWD)</w:t>
            </w:r>
          </w:p>
          <w:p w:rsidR="00111404" w:rsidRDefault="001114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(przy zerowym kącie bramki)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404" w:rsidRDefault="001114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Min.: +/- 15,0 m/s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04" w:rsidRDefault="0011140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1404" w:rsidTr="006459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04" w:rsidRDefault="00111404" w:rsidP="004116F1">
            <w:pPr>
              <w:numPr>
                <w:ilvl w:val="0"/>
                <w:numId w:val="15"/>
              </w:numPr>
              <w:ind w:left="356" w:right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404" w:rsidRDefault="0011140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Zakres częstotliwość PRF dla Dopplera Pulsacyjnego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404" w:rsidRDefault="00111404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Min.0,1 do 35 kHz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04" w:rsidRDefault="0011140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1404" w:rsidTr="006459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04" w:rsidRDefault="00111404" w:rsidP="004116F1">
            <w:pPr>
              <w:numPr>
                <w:ilvl w:val="0"/>
                <w:numId w:val="15"/>
              </w:numPr>
              <w:ind w:left="356" w:right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404" w:rsidRDefault="001114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Regulacja bramki dopplerowskiej w zakresie</w:t>
            </w:r>
            <w:r>
              <w:rPr>
                <w:rFonts w:ascii="Arial" w:hAnsi="Arial" w:cs="Arial"/>
                <w:bCs/>
                <w:sz w:val="18"/>
                <w:szCs w:val="18"/>
              </w:rPr>
              <w:br/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404" w:rsidRDefault="001114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Min. 0,5 mm do 20 mm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04" w:rsidRDefault="0011140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1404" w:rsidTr="006459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04" w:rsidRDefault="00111404" w:rsidP="004116F1">
            <w:pPr>
              <w:numPr>
                <w:ilvl w:val="0"/>
                <w:numId w:val="15"/>
              </w:numPr>
              <w:ind w:left="356" w:right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404" w:rsidRDefault="00111404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Możliwość odchylenia wiązki Dopplerowskiej w zakresie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404" w:rsidRDefault="001114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Min. +/- 30 stopni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04" w:rsidRDefault="0011140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1404" w:rsidTr="006459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04" w:rsidRDefault="00111404" w:rsidP="004116F1">
            <w:pPr>
              <w:numPr>
                <w:ilvl w:val="0"/>
                <w:numId w:val="15"/>
              </w:numPr>
              <w:ind w:left="356" w:right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404" w:rsidRDefault="00111404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Możliwość korekcji kąta bramki dopplerowskiej w zakresie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404" w:rsidRDefault="001114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Min. +/- 80 stopni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04" w:rsidRDefault="0011140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1404" w:rsidTr="006459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04" w:rsidRDefault="00111404" w:rsidP="004116F1">
            <w:pPr>
              <w:numPr>
                <w:ilvl w:val="0"/>
                <w:numId w:val="15"/>
              </w:numPr>
              <w:ind w:left="356" w:right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404" w:rsidRDefault="00111404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Automatyczna korekcja kąta bramki dopplerowskiej za pomocą jednego przycisku w zakresie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404" w:rsidRDefault="001114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Min. +/- 80 stopni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04" w:rsidRDefault="0011140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1404" w:rsidTr="006459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04" w:rsidRDefault="00111404" w:rsidP="004116F1">
            <w:pPr>
              <w:numPr>
                <w:ilvl w:val="0"/>
                <w:numId w:val="15"/>
              </w:numPr>
              <w:ind w:left="356" w:right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404" w:rsidRDefault="00111404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Możliwość jednoczesnego (w czasie rzeczywistym) uzyskania dwóch spectrów przepływu z dwóch niezależnych bramek dopplerowskich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404" w:rsidRDefault="001114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04" w:rsidRDefault="0011140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1404" w:rsidTr="006459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04" w:rsidRDefault="00111404" w:rsidP="004116F1">
            <w:pPr>
              <w:numPr>
                <w:ilvl w:val="0"/>
                <w:numId w:val="15"/>
              </w:numPr>
              <w:ind w:left="356" w:right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404" w:rsidRDefault="00111404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Obrazowanie typu „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Compound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” w układzie wiązek ultradźwięków wysyłanych pod wieloma kątami i z różnymi częstotliwościami (tzw. skrzyżowane ultradźwięki)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404" w:rsidRDefault="001114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04" w:rsidRDefault="0011140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1404" w:rsidTr="006459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04" w:rsidRDefault="00111404" w:rsidP="004116F1">
            <w:pPr>
              <w:numPr>
                <w:ilvl w:val="0"/>
                <w:numId w:val="15"/>
              </w:numPr>
              <w:ind w:left="356" w:right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404" w:rsidRDefault="00111404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Liczba wiązek tworzących obraz w obrazowaniu typu „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Compound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”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404" w:rsidRDefault="001114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Min. 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04" w:rsidRDefault="0011140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1404" w:rsidTr="006459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04" w:rsidRDefault="00111404" w:rsidP="004116F1">
            <w:pPr>
              <w:numPr>
                <w:ilvl w:val="0"/>
                <w:numId w:val="15"/>
              </w:numPr>
              <w:ind w:left="356" w:right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404" w:rsidRDefault="00111404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System obrazowania wyostrzający kontury i redukujący artefakty szumowe – dostępny na wszystkich głowicach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404" w:rsidRDefault="001114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04" w:rsidRDefault="0011140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1404" w:rsidTr="006459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04" w:rsidRDefault="00111404" w:rsidP="004116F1">
            <w:pPr>
              <w:numPr>
                <w:ilvl w:val="0"/>
                <w:numId w:val="15"/>
              </w:numPr>
              <w:ind w:left="356" w:right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404" w:rsidRDefault="001114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Obrazowanie w trybie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Triplex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– (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B+CD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/PD +PWD)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404" w:rsidRDefault="001114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04" w:rsidRDefault="0011140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1404" w:rsidTr="006459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04" w:rsidRDefault="00111404" w:rsidP="004116F1">
            <w:pPr>
              <w:numPr>
                <w:ilvl w:val="0"/>
                <w:numId w:val="15"/>
              </w:numPr>
              <w:ind w:left="356" w:right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404" w:rsidRDefault="001114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Jednoczesne obrazowanie B + B/CD (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Color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/Power Doppler) w czasie rzeczywistym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404" w:rsidRDefault="001114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04" w:rsidRDefault="0011140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1404" w:rsidTr="006459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04" w:rsidRDefault="00111404" w:rsidP="004116F1">
            <w:pPr>
              <w:numPr>
                <w:ilvl w:val="0"/>
                <w:numId w:val="15"/>
              </w:numPr>
              <w:ind w:left="356" w:right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404" w:rsidRDefault="00111404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Automatyczna optymalizacja obrazu B, spektrum dopplerowskiego i współczynnika prędkości ultradźwięków za pomocą jednego przycisku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404" w:rsidRDefault="001114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04" w:rsidRDefault="0011140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1404" w:rsidTr="006459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04" w:rsidRDefault="00111404" w:rsidP="004116F1">
            <w:pPr>
              <w:numPr>
                <w:ilvl w:val="0"/>
                <w:numId w:val="15"/>
              </w:numPr>
              <w:ind w:left="356" w:right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404" w:rsidRDefault="00111404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Możliwość zmian map koloru w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Color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Dopplerze</w:t>
            </w:r>
            <w:r>
              <w:rPr>
                <w:rFonts w:ascii="Arial" w:hAnsi="Arial" w:cs="Arial"/>
                <w:bCs/>
                <w:sz w:val="18"/>
                <w:szCs w:val="18"/>
              </w:rPr>
              <w:br/>
              <w:t>min. 30 map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404" w:rsidRDefault="001114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04" w:rsidRDefault="0011140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1404" w:rsidTr="006459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04" w:rsidRDefault="00111404" w:rsidP="004116F1">
            <w:pPr>
              <w:numPr>
                <w:ilvl w:val="0"/>
                <w:numId w:val="15"/>
              </w:numPr>
              <w:ind w:left="356" w:right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404" w:rsidRDefault="00111404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Możliwość regulacji wzmocnienia GAIN w czasie rzeczywistym i po zamrożeniu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404" w:rsidRDefault="001114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04" w:rsidRDefault="0011140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1404" w:rsidTr="006459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11404" w:rsidRDefault="00111404" w:rsidP="004116F1">
            <w:pPr>
              <w:numPr>
                <w:ilvl w:val="0"/>
                <w:numId w:val="15"/>
              </w:numPr>
              <w:ind w:left="356" w:right="355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11404" w:rsidRDefault="0011140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Archiwizacja obrazów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11404" w:rsidRDefault="0011140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11404" w:rsidRDefault="0011140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111404" w:rsidTr="006459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04" w:rsidRDefault="00111404" w:rsidP="004116F1">
            <w:pPr>
              <w:numPr>
                <w:ilvl w:val="0"/>
                <w:numId w:val="15"/>
              </w:numPr>
              <w:ind w:left="356" w:right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404" w:rsidRDefault="001114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Wewnętrzny system archiwizacji danych (dane pacjenta, obrazy, sekwencje)z dyskiem twardym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404" w:rsidRDefault="001114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Min. 500 GB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04" w:rsidRDefault="0011140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1404" w:rsidTr="006459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04" w:rsidRDefault="00111404" w:rsidP="004116F1">
            <w:pPr>
              <w:numPr>
                <w:ilvl w:val="0"/>
                <w:numId w:val="15"/>
              </w:numPr>
              <w:ind w:left="356" w:right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404" w:rsidRDefault="001114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Zapis obrazów w formatach: DICOM, JPG, BMP i TIFF oraz pętli obrazowych (AVI) w systemie aparatu z możliwością eksportu na zewnętrzne nośniki typu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PenDrvie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lub płyty CD/DVD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404" w:rsidRDefault="001114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04" w:rsidRDefault="0011140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1404" w:rsidTr="006459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04" w:rsidRDefault="00111404" w:rsidP="004116F1">
            <w:pPr>
              <w:numPr>
                <w:ilvl w:val="0"/>
                <w:numId w:val="15"/>
              </w:numPr>
              <w:ind w:left="356" w:right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404" w:rsidRDefault="001114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Możliwość jednoczesnego zapisu obrazu na wewnętrznym dysku HDD i nośniku typu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PenDrive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oraz wydruku obrazu na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printerze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Wszystkie 3 akcje dostępne po naciśnięciu jednego przycisku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404" w:rsidRDefault="001114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04" w:rsidRDefault="0011140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1404" w:rsidTr="006459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04" w:rsidRDefault="00111404" w:rsidP="004116F1">
            <w:pPr>
              <w:numPr>
                <w:ilvl w:val="0"/>
                <w:numId w:val="15"/>
              </w:numPr>
              <w:ind w:left="356" w:right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404" w:rsidRDefault="001114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Funkcja ukrycia danych pacjenta przy archiwizacji na zewnętrzne nośniki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404" w:rsidRDefault="001114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04" w:rsidRDefault="0011140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1404" w:rsidTr="006459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04" w:rsidRDefault="00111404" w:rsidP="004116F1">
            <w:pPr>
              <w:numPr>
                <w:ilvl w:val="0"/>
                <w:numId w:val="15"/>
              </w:numPr>
              <w:ind w:left="356" w:right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404" w:rsidRDefault="0011140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Videoprinter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czarno-biały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404" w:rsidRDefault="001114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04" w:rsidRDefault="0011140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1404" w:rsidTr="006459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04" w:rsidRDefault="00111404" w:rsidP="004116F1">
            <w:pPr>
              <w:numPr>
                <w:ilvl w:val="0"/>
                <w:numId w:val="15"/>
              </w:numPr>
              <w:ind w:left="356" w:right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404" w:rsidRDefault="001114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Wbudowane wyjście USB 2.0 do podłączenia nośników typu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PenDrive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404" w:rsidRDefault="001114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04" w:rsidRDefault="0011140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1404" w:rsidTr="006459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04" w:rsidRDefault="00111404" w:rsidP="004116F1">
            <w:pPr>
              <w:numPr>
                <w:ilvl w:val="0"/>
                <w:numId w:val="15"/>
              </w:numPr>
              <w:ind w:left="356" w:right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404" w:rsidRDefault="001114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Wbudowana karta sieciowa Ethernet 10/100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Mbps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404" w:rsidRDefault="001114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04" w:rsidRDefault="0011140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1404" w:rsidTr="006459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11404" w:rsidRDefault="00111404" w:rsidP="004116F1">
            <w:pPr>
              <w:numPr>
                <w:ilvl w:val="0"/>
                <w:numId w:val="15"/>
              </w:numPr>
              <w:ind w:left="356" w:right="355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11404" w:rsidRDefault="00111404">
            <w:pPr>
              <w:pStyle w:val="Nagwek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Funkcje użytkowe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11404" w:rsidRDefault="0011140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11404" w:rsidRDefault="0011140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111404" w:rsidTr="006459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04" w:rsidRDefault="00111404" w:rsidP="004116F1">
            <w:pPr>
              <w:numPr>
                <w:ilvl w:val="0"/>
                <w:numId w:val="15"/>
              </w:numPr>
              <w:ind w:left="356" w:right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404" w:rsidRDefault="001114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Powiększenie obrazu w czasie rzeczywistym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404" w:rsidRDefault="001114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Min. 16x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04" w:rsidRDefault="0011140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1404" w:rsidTr="006459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04" w:rsidRDefault="00111404" w:rsidP="004116F1">
            <w:pPr>
              <w:numPr>
                <w:ilvl w:val="0"/>
                <w:numId w:val="15"/>
              </w:numPr>
              <w:ind w:left="356" w:right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404" w:rsidRDefault="001114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Powiększenie obrazu po zamrożeniu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404" w:rsidRDefault="001114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Min. 16x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04" w:rsidRDefault="0011140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1404" w:rsidTr="006459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04" w:rsidRDefault="00111404" w:rsidP="004116F1">
            <w:pPr>
              <w:numPr>
                <w:ilvl w:val="0"/>
                <w:numId w:val="15"/>
              </w:numPr>
              <w:ind w:left="356" w:right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404" w:rsidRDefault="001114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Ilość pomiarów możliwych na jednym obrazie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404" w:rsidRDefault="001114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Min. 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04" w:rsidRDefault="0011140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1404" w:rsidTr="006459D2">
        <w:trPr>
          <w:trHeight w:val="3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04" w:rsidRDefault="00111404" w:rsidP="004116F1">
            <w:pPr>
              <w:numPr>
                <w:ilvl w:val="0"/>
                <w:numId w:val="15"/>
              </w:numPr>
              <w:ind w:left="356" w:right="355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404" w:rsidRDefault="001114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Automatyczny obrys spektrum Dopplera oraz przesunięcie linii bazowej i korekcja kąta bramki Dopplerowskiej - dostępne w czasie rzeczywistym i po zamrożeniu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404" w:rsidRDefault="0011140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TAK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04" w:rsidRDefault="00111404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111404" w:rsidTr="006459D2">
        <w:trPr>
          <w:trHeight w:val="3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04" w:rsidRDefault="00111404" w:rsidP="004116F1">
            <w:pPr>
              <w:numPr>
                <w:ilvl w:val="0"/>
                <w:numId w:val="15"/>
              </w:numPr>
              <w:ind w:left="356" w:right="355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404" w:rsidRDefault="001114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Raporty z badań z możliwością zapamiętywania raportów w systemie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404" w:rsidRDefault="0011140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TAK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04" w:rsidRDefault="00111404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111404" w:rsidTr="006459D2">
        <w:trPr>
          <w:trHeight w:val="3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04" w:rsidRDefault="00111404" w:rsidP="004116F1">
            <w:pPr>
              <w:numPr>
                <w:ilvl w:val="0"/>
                <w:numId w:val="15"/>
              </w:numPr>
              <w:ind w:left="356" w:right="355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404" w:rsidRDefault="001114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Pełne oprogramowanie do badań:</w:t>
            </w:r>
          </w:p>
          <w:p w:rsidR="00111404" w:rsidRDefault="00111404" w:rsidP="004116F1">
            <w:pPr>
              <w:numPr>
                <w:ilvl w:val="0"/>
                <w:numId w:val="17"/>
              </w:numPr>
              <w:ind w:left="48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Kardiologicznych</w:t>
            </w:r>
          </w:p>
          <w:p w:rsidR="00111404" w:rsidRDefault="00111404" w:rsidP="004116F1">
            <w:pPr>
              <w:numPr>
                <w:ilvl w:val="0"/>
                <w:numId w:val="17"/>
              </w:numPr>
              <w:ind w:left="48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Pediatrycznych </w:t>
            </w:r>
          </w:p>
          <w:p w:rsidR="00111404" w:rsidRDefault="00111404" w:rsidP="004116F1">
            <w:pPr>
              <w:numPr>
                <w:ilvl w:val="0"/>
                <w:numId w:val="17"/>
              </w:numPr>
              <w:ind w:left="48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Małych narządów</w:t>
            </w:r>
          </w:p>
          <w:p w:rsidR="00111404" w:rsidRDefault="00111404" w:rsidP="004116F1">
            <w:pPr>
              <w:numPr>
                <w:ilvl w:val="0"/>
                <w:numId w:val="17"/>
              </w:numPr>
              <w:ind w:left="48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Naczyniowych </w:t>
            </w:r>
          </w:p>
          <w:p w:rsidR="00111404" w:rsidRDefault="00111404" w:rsidP="004116F1">
            <w:pPr>
              <w:numPr>
                <w:ilvl w:val="0"/>
                <w:numId w:val="17"/>
              </w:numPr>
              <w:ind w:left="48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Śródoperacyjnych</w:t>
            </w:r>
          </w:p>
          <w:p w:rsidR="00111404" w:rsidRDefault="00111404" w:rsidP="004116F1">
            <w:pPr>
              <w:numPr>
                <w:ilvl w:val="0"/>
                <w:numId w:val="17"/>
              </w:numPr>
              <w:ind w:left="48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Brzusznych</w:t>
            </w:r>
          </w:p>
          <w:p w:rsidR="00111404" w:rsidRDefault="00111404" w:rsidP="004116F1">
            <w:pPr>
              <w:numPr>
                <w:ilvl w:val="0"/>
                <w:numId w:val="17"/>
              </w:numPr>
              <w:ind w:left="48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Mięśniowo-szkieletowych</w:t>
            </w:r>
          </w:p>
          <w:p w:rsidR="00111404" w:rsidRDefault="00111404" w:rsidP="004116F1">
            <w:pPr>
              <w:numPr>
                <w:ilvl w:val="0"/>
                <w:numId w:val="17"/>
              </w:numPr>
              <w:ind w:left="48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Ortopedycznych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404" w:rsidRDefault="0011140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TAK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04" w:rsidRDefault="00111404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111404" w:rsidTr="006459D2">
        <w:trPr>
          <w:trHeight w:val="3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11404" w:rsidRDefault="00111404" w:rsidP="004116F1">
            <w:pPr>
              <w:numPr>
                <w:ilvl w:val="0"/>
                <w:numId w:val="15"/>
              </w:numPr>
              <w:ind w:left="356" w:right="355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11404" w:rsidRDefault="0011140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Głowice ultradźwiękowe – wyposażone w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bezpinowe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złącza nowej generacji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11404" w:rsidRDefault="0011140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TAK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11404" w:rsidRDefault="0011140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111404" w:rsidTr="006459D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404" w:rsidRDefault="00111404" w:rsidP="004116F1">
            <w:pPr>
              <w:numPr>
                <w:ilvl w:val="0"/>
                <w:numId w:val="15"/>
              </w:numPr>
              <w:ind w:left="356" w:right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404" w:rsidRDefault="00111404">
            <w:pPr>
              <w:tabs>
                <w:tab w:val="left" w:pos="319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Głowica Liniowa </w:t>
            </w:r>
            <w:r>
              <w:rPr>
                <w:rFonts w:ascii="Arial" w:hAnsi="Arial" w:cs="Arial"/>
                <w:sz w:val="18"/>
                <w:szCs w:val="18"/>
              </w:rPr>
              <w:t>szerokopasmowa, ze zmianą częstotliwości pracy. Podać typ.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404" w:rsidRDefault="001114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404" w:rsidRDefault="00111404">
            <w:pPr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111404" w:rsidTr="006459D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404" w:rsidRDefault="00111404" w:rsidP="004116F1">
            <w:pPr>
              <w:numPr>
                <w:ilvl w:val="0"/>
                <w:numId w:val="15"/>
              </w:numPr>
              <w:ind w:left="356" w:right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404" w:rsidRDefault="00111404">
            <w:pPr>
              <w:tabs>
                <w:tab w:val="left" w:pos="3195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Zakres częstotliwości pracy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404" w:rsidRDefault="001114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Min. 3,0 – 7,0 MHz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404" w:rsidRDefault="00111404">
            <w:pPr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111404" w:rsidTr="006459D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404" w:rsidRDefault="00111404" w:rsidP="004116F1">
            <w:pPr>
              <w:numPr>
                <w:ilvl w:val="0"/>
                <w:numId w:val="15"/>
              </w:numPr>
              <w:ind w:left="356" w:right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404" w:rsidRDefault="00111404">
            <w:pPr>
              <w:tabs>
                <w:tab w:val="left" w:pos="3195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Liczba elementów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404" w:rsidRDefault="001114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Min. 190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404" w:rsidRDefault="00111404">
            <w:pPr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111404" w:rsidTr="006459D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404" w:rsidRDefault="00111404" w:rsidP="004116F1">
            <w:pPr>
              <w:numPr>
                <w:ilvl w:val="0"/>
                <w:numId w:val="15"/>
              </w:numPr>
              <w:ind w:left="356" w:right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404" w:rsidRDefault="00111404">
            <w:pPr>
              <w:tabs>
                <w:tab w:val="left" w:pos="3195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Szerokość pola skanowania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404" w:rsidRDefault="001114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Max. 40 mm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404" w:rsidRDefault="00111404">
            <w:pPr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111404" w:rsidTr="006459D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404" w:rsidRDefault="00111404" w:rsidP="004116F1">
            <w:pPr>
              <w:numPr>
                <w:ilvl w:val="0"/>
                <w:numId w:val="15"/>
              </w:numPr>
              <w:ind w:left="356" w:right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404" w:rsidRDefault="00111404">
            <w:pPr>
              <w:tabs>
                <w:tab w:val="left" w:pos="3195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Obrazowanie harmoniczne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404" w:rsidRDefault="001114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Min. 6 pasm częstotliwości</w:t>
            </w:r>
          </w:p>
          <w:p w:rsidR="000D00CD" w:rsidRDefault="000D00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Powyżej – 5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pkt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404" w:rsidRDefault="00111404">
            <w:pPr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111404" w:rsidTr="006459D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404" w:rsidRDefault="00111404" w:rsidP="004116F1">
            <w:pPr>
              <w:numPr>
                <w:ilvl w:val="0"/>
                <w:numId w:val="15"/>
              </w:numPr>
              <w:ind w:left="356" w:right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404" w:rsidRDefault="00111404">
            <w:pPr>
              <w:tabs>
                <w:tab w:val="left" w:pos="3195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Obrazowanie trapezowe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404" w:rsidRDefault="001114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404" w:rsidRDefault="00111404">
            <w:pPr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111404" w:rsidTr="006459D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404" w:rsidRDefault="00111404" w:rsidP="004116F1">
            <w:pPr>
              <w:numPr>
                <w:ilvl w:val="0"/>
                <w:numId w:val="15"/>
              </w:numPr>
              <w:ind w:left="356" w:right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404" w:rsidRDefault="00111404">
            <w:pPr>
              <w:tabs>
                <w:tab w:val="left" w:pos="319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Głowica Liniowa </w:t>
            </w:r>
            <w:r>
              <w:rPr>
                <w:rFonts w:ascii="Arial" w:hAnsi="Arial" w:cs="Arial"/>
                <w:sz w:val="18"/>
                <w:szCs w:val="18"/>
              </w:rPr>
              <w:t>szerokopasmowa, ze zmianą częstotliwości pracy. Podać typ.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404" w:rsidRDefault="001114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404" w:rsidRDefault="00111404">
            <w:pPr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111404" w:rsidTr="006459D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404" w:rsidRDefault="00111404" w:rsidP="004116F1">
            <w:pPr>
              <w:numPr>
                <w:ilvl w:val="0"/>
                <w:numId w:val="15"/>
              </w:numPr>
              <w:ind w:left="356" w:right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404" w:rsidRDefault="00111404">
            <w:pPr>
              <w:tabs>
                <w:tab w:val="left" w:pos="319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Zakres częstotliwości pracy.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404" w:rsidRDefault="001114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Min. 3,0 – 13,0 MHz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404" w:rsidRDefault="00111404">
            <w:pPr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111404" w:rsidTr="006459D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404" w:rsidRDefault="00111404" w:rsidP="004116F1">
            <w:pPr>
              <w:numPr>
                <w:ilvl w:val="0"/>
                <w:numId w:val="15"/>
              </w:numPr>
              <w:ind w:left="356" w:right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404" w:rsidRDefault="00111404">
            <w:pPr>
              <w:tabs>
                <w:tab w:val="left" w:pos="319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Liczba elementów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404" w:rsidRDefault="001114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Min. 190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404" w:rsidRDefault="00111404">
            <w:pPr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111404" w:rsidTr="006459D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404" w:rsidRDefault="00111404" w:rsidP="004116F1">
            <w:pPr>
              <w:numPr>
                <w:ilvl w:val="0"/>
                <w:numId w:val="15"/>
              </w:numPr>
              <w:ind w:left="356" w:right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404" w:rsidRDefault="00111404">
            <w:pPr>
              <w:tabs>
                <w:tab w:val="left" w:pos="319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Szerokość pola skanowania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404" w:rsidRDefault="001114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Min. 50 mm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404" w:rsidRDefault="00111404">
            <w:pPr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111404" w:rsidTr="006459D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404" w:rsidRDefault="00111404" w:rsidP="004116F1">
            <w:pPr>
              <w:numPr>
                <w:ilvl w:val="0"/>
                <w:numId w:val="15"/>
              </w:numPr>
              <w:ind w:left="356" w:right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404" w:rsidRDefault="00111404">
            <w:pPr>
              <w:tabs>
                <w:tab w:val="left" w:pos="319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Obrazowanie harmoniczne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404" w:rsidRDefault="001114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Min. 4 pasma częstotliwości</w:t>
            </w:r>
          </w:p>
          <w:p w:rsidR="000D00CD" w:rsidRDefault="000D00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Powyżej – 5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pkt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404" w:rsidRDefault="00111404">
            <w:pPr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111404" w:rsidTr="006459D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404" w:rsidRDefault="00111404" w:rsidP="004116F1">
            <w:pPr>
              <w:numPr>
                <w:ilvl w:val="0"/>
                <w:numId w:val="15"/>
              </w:numPr>
              <w:ind w:left="356" w:right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404" w:rsidRDefault="00111404">
            <w:pPr>
              <w:tabs>
                <w:tab w:val="left" w:pos="319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Obrazowanie trapezowe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404" w:rsidRDefault="001114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404" w:rsidRDefault="00111404">
            <w:pPr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111404" w:rsidTr="006459D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404" w:rsidRDefault="00111404" w:rsidP="004116F1">
            <w:pPr>
              <w:numPr>
                <w:ilvl w:val="0"/>
                <w:numId w:val="15"/>
              </w:numPr>
              <w:ind w:left="356" w:right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404" w:rsidRDefault="00111404">
            <w:pPr>
              <w:tabs>
                <w:tab w:val="left" w:pos="3195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Głowica Liniowa </w:t>
            </w:r>
            <w:r>
              <w:rPr>
                <w:rFonts w:ascii="Arial" w:hAnsi="Arial" w:cs="Arial"/>
                <w:sz w:val="18"/>
                <w:szCs w:val="18"/>
              </w:rPr>
              <w:t>szerokopasmowa, ze zmianą częstotliwości pracy. Podać typ.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404" w:rsidRDefault="001114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404" w:rsidRDefault="00111404">
            <w:pPr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111404" w:rsidTr="006459D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404" w:rsidRDefault="00111404" w:rsidP="004116F1">
            <w:pPr>
              <w:numPr>
                <w:ilvl w:val="0"/>
                <w:numId w:val="15"/>
              </w:numPr>
              <w:ind w:left="356" w:right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404" w:rsidRDefault="00111404">
            <w:pPr>
              <w:tabs>
                <w:tab w:val="left" w:pos="3195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Zakres częstotliwości pracy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404" w:rsidRDefault="001114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Min. 6,0 – 18,0 MHz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404" w:rsidRDefault="00111404">
            <w:pPr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111404" w:rsidTr="006459D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404" w:rsidRDefault="00111404" w:rsidP="004116F1">
            <w:pPr>
              <w:numPr>
                <w:ilvl w:val="0"/>
                <w:numId w:val="15"/>
              </w:numPr>
              <w:ind w:left="356" w:right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404" w:rsidRDefault="00111404">
            <w:pPr>
              <w:tabs>
                <w:tab w:val="left" w:pos="3195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Liczba elementów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404" w:rsidRDefault="001114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Min. 190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404" w:rsidRDefault="00111404">
            <w:pPr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111404" w:rsidTr="006459D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404" w:rsidRDefault="00111404" w:rsidP="004116F1">
            <w:pPr>
              <w:numPr>
                <w:ilvl w:val="0"/>
                <w:numId w:val="15"/>
              </w:numPr>
              <w:ind w:left="356" w:right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404" w:rsidRDefault="00111404">
            <w:pPr>
              <w:tabs>
                <w:tab w:val="left" w:pos="3195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Szerokość pola skanowania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404" w:rsidRDefault="001114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Max. 40 mm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404" w:rsidRDefault="00111404">
            <w:pPr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111404" w:rsidTr="006459D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404" w:rsidRDefault="00111404" w:rsidP="004116F1">
            <w:pPr>
              <w:numPr>
                <w:ilvl w:val="0"/>
                <w:numId w:val="15"/>
              </w:numPr>
              <w:ind w:left="356" w:right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404" w:rsidRDefault="00111404">
            <w:pPr>
              <w:tabs>
                <w:tab w:val="left" w:pos="3195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Obrazowanie harmoniczne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404" w:rsidRDefault="001114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Min. 6 pasm częstotliwości</w:t>
            </w:r>
          </w:p>
          <w:p w:rsidR="000D00CD" w:rsidRDefault="000D00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Powyżej – 5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pkt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404" w:rsidRDefault="00111404">
            <w:pPr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6459D2" w:rsidTr="006459D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9D2" w:rsidRDefault="006459D2" w:rsidP="004116F1">
            <w:pPr>
              <w:numPr>
                <w:ilvl w:val="0"/>
                <w:numId w:val="15"/>
              </w:numPr>
              <w:ind w:left="356" w:right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9D2" w:rsidRDefault="006459D2">
            <w:pPr>
              <w:tabs>
                <w:tab w:val="left" w:pos="3195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Obrazowanie trapezowe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9D2" w:rsidRDefault="006459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9D2" w:rsidRDefault="006459D2">
            <w:pPr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6459D2" w:rsidTr="006459D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9D2" w:rsidRDefault="006459D2" w:rsidP="004116F1">
            <w:pPr>
              <w:numPr>
                <w:ilvl w:val="0"/>
                <w:numId w:val="15"/>
              </w:numPr>
              <w:ind w:left="356" w:right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9D2" w:rsidRDefault="006459D2">
            <w:pPr>
              <w:tabs>
                <w:tab w:val="left" w:pos="3195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Głowica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MicroConvex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</w:rPr>
              <w:t>szerokopasmowa, ze zmianą częstotliwości pracy. Podać typ.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9D2" w:rsidRDefault="006459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9D2" w:rsidRDefault="006459D2">
            <w:pPr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6459D2" w:rsidTr="006459D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9D2" w:rsidRDefault="006459D2" w:rsidP="004116F1">
            <w:pPr>
              <w:numPr>
                <w:ilvl w:val="0"/>
                <w:numId w:val="15"/>
              </w:numPr>
              <w:ind w:left="356" w:right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9D2" w:rsidRDefault="006459D2">
            <w:pPr>
              <w:tabs>
                <w:tab w:val="left" w:pos="3195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Zakres częstotliwości pracy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9D2" w:rsidRDefault="006459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Min. 3,0 – 9,0 MHz.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9D2" w:rsidRDefault="006459D2">
            <w:pPr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6459D2" w:rsidTr="006459D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9D2" w:rsidRDefault="006459D2" w:rsidP="004116F1">
            <w:pPr>
              <w:numPr>
                <w:ilvl w:val="0"/>
                <w:numId w:val="15"/>
              </w:numPr>
              <w:ind w:left="356" w:right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9D2" w:rsidRDefault="006459D2">
            <w:pPr>
              <w:tabs>
                <w:tab w:val="left" w:pos="3195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Liczba elementów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9D2" w:rsidRDefault="006459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Min. 320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9D2" w:rsidRDefault="006459D2">
            <w:pPr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6459D2" w:rsidTr="006459D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9D2" w:rsidRDefault="006459D2" w:rsidP="004116F1">
            <w:pPr>
              <w:numPr>
                <w:ilvl w:val="0"/>
                <w:numId w:val="15"/>
              </w:numPr>
              <w:ind w:left="356" w:right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9D2" w:rsidRDefault="006459D2">
            <w:pPr>
              <w:tabs>
                <w:tab w:val="left" w:pos="3195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Kąt skanowania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9D2" w:rsidRDefault="006459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Min. 80 st.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9D2" w:rsidRDefault="006459D2">
            <w:pPr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6459D2" w:rsidTr="006459D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9D2" w:rsidRDefault="006459D2" w:rsidP="004116F1">
            <w:pPr>
              <w:numPr>
                <w:ilvl w:val="0"/>
                <w:numId w:val="15"/>
              </w:numPr>
              <w:ind w:left="356" w:right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9D2" w:rsidRDefault="006459D2">
            <w:pPr>
              <w:tabs>
                <w:tab w:val="left" w:pos="3195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Promień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9D2" w:rsidRDefault="006459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Max 20 mm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9D2" w:rsidRDefault="006459D2">
            <w:pPr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6459D2" w:rsidTr="006459D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9D2" w:rsidRDefault="006459D2" w:rsidP="004116F1">
            <w:pPr>
              <w:numPr>
                <w:ilvl w:val="0"/>
                <w:numId w:val="15"/>
              </w:numPr>
              <w:ind w:left="356" w:right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9D2" w:rsidRDefault="006459D2">
            <w:pPr>
              <w:tabs>
                <w:tab w:val="left" w:pos="3195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Obrazowanie harmoniczne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9D2" w:rsidRDefault="006459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min. 8 pasm częstotliwości</w:t>
            </w:r>
          </w:p>
          <w:p w:rsidR="000D00CD" w:rsidRDefault="000D00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Powyżej – 5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pkt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9D2" w:rsidRDefault="006459D2">
            <w:pPr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6459D2" w:rsidTr="006459D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9D2" w:rsidRDefault="006459D2" w:rsidP="004116F1">
            <w:pPr>
              <w:numPr>
                <w:ilvl w:val="0"/>
                <w:numId w:val="15"/>
              </w:numPr>
              <w:ind w:left="356" w:right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9D2" w:rsidRDefault="006459D2">
            <w:pPr>
              <w:tabs>
                <w:tab w:val="left" w:pos="3195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Głowica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Convex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, wykonana w technologii Single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Crystal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</w:rPr>
              <w:t>szerokopasmowa, ze zmianą częstotliwości pracy. Podać typ.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9D2" w:rsidRDefault="006459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9D2" w:rsidRDefault="006459D2">
            <w:pPr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6459D2" w:rsidTr="006459D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9D2" w:rsidRDefault="006459D2" w:rsidP="004116F1">
            <w:pPr>
              <w:numPr>
                <w:ilvl w:val="0"/>
                <w:numId w:val="15"/>
              </w:numPr>
              <w:ind w:left="356" w:right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9D2" w:rsidRDefault="006459D2">
            <w:pPr>
              <w:tabs>
                <w:tab w:val="left" w:pos="3195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Zakres częstotliwości pracy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9D2" w:rsidRDefault="006459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Min. 1,0 – 6,0 MHz.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9D2" w:rsidRDefault="006459D2">
            <w:pPr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6459D2" w:rsidTr="006459D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9D2" w:rsidRDefault="006459D2" w:rsidP="004116F1">
            <w:pPr>
              <w:numPr>
                <w:ilvl w:val="0"/>
                <w:numId w:val="15"/>
              </w:numPr>
              <w:ind w:left="356" w:right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9D2" w:rsidRDefault="006459D2">
            <w:pPr>
              <w:tabs>
                <w:tab w:val="left" w:pos="3195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Liczba elementów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9D2" w:rsidRDefault="006459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Min. 190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9D2" w:rsidRDefault="006459D2">
            <w:pPr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6459D2" w:rsidTr="006459D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9D2" w:rsidRDefault="006459D2" w:rsidP="004116F1">
            <w:pPr>
              <w:numPr>
                <w:ilvl w:val="0"/>
                <w:numId w:val="15"/>
              </w:numPr>
              <w:ind w:left="356" w:right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9D2" w:rsidRDefault="006459D2">
            <w:pPr>
              <w:tabs>
                <w:tab w:val="left" w:pos="319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Kąt skanowania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9D2" w:rsidRDefault="006459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Min. 70 st.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9D2" w:rsidRDefault="006459D2">
            <w:pPr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6459D2" w:rsidTr="006459D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9D2" w:rsidRDefault="006459D2" w:rsidP="004116F1">
            <w:pPr>
              <w:numPr>
                <w:ilvl w:val="0"/>
                <w:numId w:val="15"/>
              </w:numPr>
              <w:ind w:left="356" w:right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9D2" w:rsidRDefault="006459D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Obrazowanie harmoniczne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9D2" w:rsidRDefault="006459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min. 8 pasm częstotliwości</w:t>
            </w:r>
          </w:p>
          <w:p w:rsidR="000D00CD" w:rsidRDefault="000D00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Powyżej – 5 pkt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9D2" w:rsidRDefault="006459D2">
            <w:pPr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6459D2" w:rsidTr="006459D2">
        <w:trPr>
          <w:trHeight w:val="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459D2" w:rsidRDefault="006459D2" w:rsidP="004116F1">
            <w:pPr>
              <w:numPr>
                <w:ilvl w:val="0"/>
                <w:numId w:val="15"/>
              </w:numPr>
              <w:ind w:left="356" w:right="355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459D2" w:rsidRDefault="006459D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Możliwości rozbudowy – opcje (dostępne w dniu składania oferty)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459D2" w:rsidRDefault="006459D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459D2" w:rsidRDefault="006459D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459D2" w:rsidTr="006459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9D2" w:rsidRDefault="006459D2" w:rsidP="004116F1">
            <w:pPr>
              <w:numPr>
                <w:ilvl w:val="0"/>
                <w:numId w:val="15"/>
              </w:numPr>
              <w:ind w:left="356" w:right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9D2" w:rsidRDefault="006459D2">
            <w:pPr>
              <w:snapToGrid w:val="0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sz w:val="18"/>
                <w:szCs w:val="18"/>
                <w:lang w:eastAsia="ar-SA"/>
              </w:rPr>
              <w:t>Możliwość rozbudowy o funkcja umożliwiającą porównanie (fuzję) dwóch sprzężonych obrazów w czasie rzeczywistym: USG / CT / MRI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9D2" w:rsidRDefault="006459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9D2" w:rsidRDefault="006459D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59D2" w:rsidTr="006459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9D2" w:rsidRDefault="006459D2" w:rsidP="004116F1">
            <w:pPr>
              <w:numPr>
                <w:ilvl w:val="0"/>
                <w:numId w:val="15"/>
              </w:numPr>
              <w:ind w:left="356" w:right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9D2" w:rsidRDefault="006459D2">
            <w:pPr>
              <w:snapToGrid w:val="0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sz w:val="18"/>
                <w:szCs w:val="18"/>
                <w:lang w:eastAsia="ar-SA"/>
              </w:rPr>
              <w:t>Możliwość rozbudowy systemu o głowicę śródoperacyjną laparoskopową, liniową, typ giętki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9D2" w:rsidRDefault="006459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9D2" w:rsidRDefault="006459D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59D2" w:rsidTr="006459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9D2" w:rsidRDefault="006459D2" w:rsidP="004116F1">
            <w:pPr>
              <w:numPr>
                <w:ilvl w:val="0"/>
                <w:numId w:val="15"/>
              </w:numPr>
              <w:ind w:left="356" w:right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9D2" w:rsidRDefault="006459D2">
            <w:pPr>
              <w:snapToGrid w:val="0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sz w:val="18"/>
                <w:szCs w:val="18"/>
                <w:lang w:eastAsia="ar-SA"/>
              </w:rPr>
              <w:t xml:space="preserve">Możliwość rozbudowy systemu o głowicę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ar-SA"/>
              </w:rPr>
              <w:t>Rectalną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ar-SA"/>
              </w:rPr>
              <w:t xml:space="preserve"> dwupłaszczyznową w układzie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ar-SA"/>
              </w:rPr>
              <w:t>Convex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ar-SA"/>
              </w:rPr>
              <w:t>/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ar-SA"/>
              </w:rPr>
              <w:t>Convex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ar-SA"/>
              </w:rPr>
              <w:t xml:space="preserve"> min. 4,0-8,0 MHz, min. 190 elementów, kąt skanowania min. 160 stopni dla każdej  płaszczyzny, promień max. R10 mm, obrazowanie harmoniczne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9D2" w:rsidRDefault="006459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9D2" w:rsidRDefault="006459D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59D2" w:rsidTr="006459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9D2" w:rsidRDefault="006459D2" w:rsidP="004116F1">
            <w:pPr>
              <w:numPr>
                <w:ilvl w:val="0"/>
                <w:numId w:val="15"/>
              </w:numPr>
              <w:ind w:left="356" w:right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9D2" w:rsidRDefault="006459D2">
            <w:pPr>
              <w:snapToGrid w:val="0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sz w:val="18"/>
                <w:szCs w:val="13"/>
              </w:rPr>
              <w:t>Możliwość rozbudowy systemu o głowicę proktologiczną, radialną o kącie obrazowania 360 stopni min. 3,0 – 9,0 MHz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9D2" w:rsidRDefault="006459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9D2" w:rsidRDefault="006459D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59D2" w:rsidTr="006459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459D2" w:rsidRDefault="006459D2" w:rsidP="004116F1">
            <w:pPr>
              <w:numPr>
                <w:ilvl w:val="0"/>
                <w:numId w:val="15"/>
              </w:numPr>
              <w:ind w:left="356" w:right="355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459D2" w:rsidRDefault="006459D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Inne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459D2" w:rsidRDefault="006459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459D2" w:rsidRDefault="006459D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59D2" w:rsidTr="006459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9D2" w:rsidRDefault="006459D2" w:rsidP="004116F1">
            <w:pPr>
              <w:numPr>
                <w:ilvl w:val="0"/>
                <w:numId w:val="15"/>
              </w:numPr>
              <w:ind w:left="356" w:right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9D2" w:rsidRDefault="006459D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Gwarancja na cały system (aparat, głowice,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printer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) </w:t>
            </w:r>
          </w:p>
          <w:p w:rsidR="00C33CAF" w:rsidRPr="00D609D6" w:rsidRDefault="00D609D6">
            <w:pPr>
              <w:rPr>
                <w:rFonts w:ascii="Arial" w:hAnsi="Arial" w:cs="Arial"/>
                <w:sz w:val="18"/>
                <w:szCs w:val="18"/>
              </w:rPr>
            </w:pPr>
            <w:r w:rsidRPr="00D609D6">
              <w:rPr>
                <w:rFonts w:ascii="Arial" w:hAnsi="Arial" w:cs="Arial"/>
                <w:sz w:val="18"/>
                <w:szCs w:val="18"/>
              </w:rPr>
              <w:t>bezpłatne przeglądy sprzętu w okresie gwarancji wg zaleceń Producenta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9D2" w:rsidRDefault="006459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Min. </w:t>
            </w:r>
            <w:r>
              <w:rPr>
                <w:rFonts w:ascii="Arial" w:hAnsi="Arial" w:cs="Arial"/>
                <w:bCs/>
                <w:sz w:val="18"/>
                <w:szCs w:val="18"/>
              </w:rPr>
              <w:t>24 miesiące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9D2" w:rsidRDefault="006459D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59D2" w:rsidTr="006459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9D2" w:rsidRDefault="006459D2" w:rsidP="004116F1">
            <w:pPr>
              <w:numPr>
                <w:ilvl w:val="0"/>
                <w:numId w:val="15"/>
              </w:numPr>
              <w:ind w:left="356" w:right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9D2" w:rsidRDefault="006459D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Szkolenie Personelu z zakresu obsługi aparatu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9D2" w:rsidRDefault="006459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9D2" w:rsidRDefault="006459D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59D2" w:rsidTr="006459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9D2" w:rsidRDefault="006459D2" w:rsidP="004116F1">
            <w:pPr>
              <w:numPr>
                <w:ilvl w:val="0"/>
                <w:numId w:val="15"/>
              </w:numPr>
              <w:ind w:left="356" w:right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9D2" w:rsidRDefault="006459D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Bezpłatna aktualizacja oprogramowania w trakcie trwania gwarancji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9D2" w:rsidRDefault="006459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9D2" w:rsidRDefault="006459D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59D2" w:rsidTr="006459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9D2" w:rsidRDefault="006459D2" w:rsidP="004116F1">
            <w:pPr>
              <w:numPr>
                <w:ilvl w:val="0"/>
                <w:numId w:val="15"/>
              </w:numPr>
              <w:ind w:left="356" w:right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9D2" w:rsidRDefault="006459D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Instrukcja obsługi w języku polskim (dostarczyć wraz z aparatem)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9D2" w:rsidRDefault="006459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9D2" w:rsidRDefault="006459D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59D2" w:rsidTr="006459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9D2" w:rsidRDefault="006459D2" w:rsidP="004116F1">
            <w:pPr>
              <w:numPr>
                <w:ilvl w:val="0"/>
                <w:numId w:val="15"/>
              </w:numPr>
              <w:ind w:left="356" w:right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9D2" w:rsidRDefault="006459D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Certyfikat CE na aparat i głowice (dokumenty załączyć)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9D2" w:rsidRDefault="006459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9D2" w:rsidRDefault="006459D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59D2" w:rsidTr="006459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9D2" w:rsidRDefault="006459D2" w:rsidP="004116F1">
            <w:pPr>
              <w:numPr>
                <w:ilvl w:val="0"/>
                <w:numId w:val="15"/>
              </w:numPr>
              <w:ind w:left="356" w:right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9D2" w:rsidRDefault="006459D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Autoryzacja producenta na serwis i sprzedaż zaoferowanego aparatu USG na terenie Polski (dokumenty załączyć)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9D2" w:rsidRDefault="006459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9D2" w:rsidRDefault="006459D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255D87" w:rsidRPr="00906C7C" w:rsidRDefault="00255D87" w:rsidP="00D609D6">
      <w:pPr>
        <w:tabs>
          <w:tab w:val="left" w:pos="1135"/>
          <w:tab w:val="left" w:pos="8395"/>
          <w:tab w:val="left" w:pos="10655"/>
          <w:tab w:val="left" w:pos="13035"/>
        </w:tabs>
        <w:rPr>
          <w:rFonts w:ascii="Arial" w:hAnsi="Arial" w:cs="Arial"/>
        </w:rPr>
      </w:pPr>
      <w:bookmarkStart w:id="1" w:name="_GoBack"/>
      <w:bookmarkEnd w:id="1"/>
      <w:r w:rsidRPr="00906C7C">
        <w:t>UWAGA!</w:t>
      </w:r>
      <w:r w:rsidRPr="00906C7C">
        <w:tab/>
      </w:r>
      <w:r w:rsidRPr="00906C7C">
        <w:rPr>
          <w:rFonts w:ascii="Arial" w:hAnsi="Arial" w:cs="Arial"/>
        </w:rPr>
        <w:tab/>
      </w:r>
      <w:r w:rsidRPr="00906C7C">
        <w:rPr>
          <w:rFonts w:ascii="Arial" w:hAnsi="Arial" w:cs="Arial"/>
        </w:rPr>
        <w:tab/>
      </w:r>
      <w:r w:rsidRPr="00906C7C">
        <w:rPr>
          <w:rFonts w:ascii="Arial" w:hAnsi="Arial" w:cs="Arial"/>
        </w:rPr>
        <w:tab/>
      </w:r>
    </w:p>
    <w:p w:rsidR="00255D87" w:rsidRPr="00906C7C" w:rsidRDefault="00255D87" w:rsidP="00255D87">
      <w:pPr>
        <w:ind w:left="55"/>
      </w:pPr>
      <w:r w:rsidRPr="00906C7C">
        <w:t>Parametry, których wartość określona jest w rubryce „wartość wymagana” stanowią wymagania, których niespełnienie spowoduje odrzucenie oferty.</w:t>
      </w:r>
    </w:p>
    <w:p w:rsidR="00255D87" w:rsidRPr="007B53E7" w:rsidRDefault="00255D87" w:rsidP="00255D87">
      <w:pPr>
        <w:ind w:left="55"/>
      </w:pPr>
      <w:r w:rsidRPr="007B53E7">
        <w:t xml:space="preserve">Do oferty na wezwanie Zamawiającego należy dołączyć materiały informacyjne (np. katalog,) potwierdzające spełnienie wymagań opisanych w </w:t>
      </w:r>
      <w:r>
        <w:t>OPZ</w:t>
      </w:r>
      <w:r w:rsidRPr="007B53E7">
        <w:t>.</w:t>
      </w:r>
    </w:p>
    <w:p w:rsidR="00255D87" w:rsidRPr="00906C7C" w:rsidRDefault="00255D87" w:rsidP="00255D87">
      <w:pPr>
        <w:tabs>
          <w:tab w:val="left" w:pos="8395"/>
          <w:tab w:val="left" w:pos="10655"/>
          <w:tab w:val="left" w:pos="13035"/>
        </w:tabs>
        <w:ind w:left="55"/>
        <w:rPr>
          <w:rFonts w:ascii="Arial" w:hAnsi="Arial" w:cs="Arial"/>
        </w:rPr>
      </w:pPr>
      <w:r w:rsidRPr="007B53E7">
        <w:t>Oferent gwarantuje, że urządzenie jest nowe, kompletne i do jego uruchomienia oraz stosowania</w:t>
      </w:r>
      <w:r w:rsidRPr="00906C7C">
        <w:t xml:space="preserve"> zgodnie z przeznaczeniem nie jest konieczny zakup dodatkowych elementów</w:t>
      </w:r>
      <w:r>
        <w:t xml:space="preserve"> </w:t>
      </w:r>
      <w:r w:rsidRPr="00906C7C">
        <w:t xml:space="preserve">i akcesoriów. </w:t>
      </w:r>
      <w:r w:rsidRPr="00906C7C">
        <w:tab/>
      </w:r>
      <w:r w:rsidRPr="00906C7C">
        <w:rPr>
          <w:rFonts w:ascii="Arial" w:hAnsi="Arial" w:cs="Arial"/>
        </w:rPr>
        <w:tab/>
      </w:r>
      <w:r w:rsidRPr="00906C7C">
        <w:rPr>
          <w:rFonts w:ascii="Arial" w:hAnsi="Arial" w:cs="Arial"/>
        </w:rPr>
        <w:tab/>
      </w:r>
    </w:p>
    <w:p w:rsidR="00255D87" w:rsidRDefault="00255D87" w:rsidP="00255D87">
      <w:pPr>
        <w:tabs>
          <w:tab w:val="left" w:pos="13035"/>
        </w:tabs>
        <w:ind w:left="55"/>
        <w:rPr>
          <w:b/>
          <w:bCs/>
        </w:rPr>
      </w:pPr>
      <w:r w:rsidRPr="00906C7C">
        <w:rPr>
          <w:b/>
          <w:bCs/>
        </w:rPr>
        <w:t>Oświadczam, że urządzenie jest zgodne z opisem i posiada wymagane certyfikaty i dopuszczenia  do stosowania.</w:t>
      </w:r>
    </w:p>
    <w:p w:rsidR="00255D87" w:rsidRPr="00906C7C" w:rsidRDefault="00255D87" w:rsidP="00D609D6">
      <w:pPr>
        <w:tabs>
          <w:tab w:val="left" w:pos="13035"/>
        </w:tabs>
        <w:rPr>
          <w:rFonts w:ascii="Arial" w:hAnsi="Arial" w:cs="Arial"/>
        </w:rPr>
      </w:pPr>
      <w:r w:rsidRPr="00906C7C">
        <w:rPr>
          <w:b/>
          <w:bCs/>
        </w:rPr>
        <w:lastRenderedPageBreak/>
        <w:tab/>
      </w:r>
    </w:p>
    <w:p w:rsidR="00255D87" w:rsidRPr="00906C7C" w:rsidRDefault="00255D87" w:rsidP="00255D87">
      <w:pPr>
        <w:tabs>
          <w:tab w:val="left" w:pos="8395"/>
          <w:tab w:val="left" w:pos="10655"/>
          <w:tab w:val="left" w:pos="13035"/>
        </w:tabs>
        <w:ind w:left="55"/>
        <w:rPr>
          <w:rFonts w:ascii="Arial" w:hAnsi="Arial" w:cs="Arial"/>
        </w:rPr>
      </w:pPr>
      <w:r w:rsidRPr="00906C7C">
        <w:t xml:space="preserve">……………………………..     </w:t>
      </w:r>
      <w:r w:rsidRPr="00906C7C">
        <w:tab/>
      </w:r>
      <w:r w:rsidRPr="00906C7C">
        <w:rPr>
          <w:rFonts w:ascii="Arial" w:hAnsi="Arial" w:cs="Arial"/>
        </w:rPr>
        <w:tab/>
      </w:r>
      <w:r w:rsidRPr="00906C7C">
        <w:rPr>
          <w:rFonts w:ascii="Arial" w:hAnsi="Arial" w:cs="Arial"/>
        </w:rPr>
        <w:tab/>
      </w:r>
    </w:p>
    <w:p w:rsidR="000153BC" w:rsidRPr="00D609D6" w:rsidRDefault="00255D87" w:rsidP="00D609D6">
      <w:pPr>
        <w:tabs>
          <w:tab w:val="left" w:pos="10655"/>
          <w:tab w:val="left" w:pos="13035"/>
        </w:tabs>
        <w:ind w:left="55"/>
        <w:rPr>
          <w:rFonts w:cstheme="minorHAnsi"/>
        </w:rPr>
      </w:pPr>
      <w:r w:rsidRPr="00906C7C">
        <w:t xml:space="preserve">(miejscowość, data)                                            </w:t>
      </w:r>
      <w:r>
        <w:t xml:space="preserve">                        (podpis</w:t>
      </w:r>
      <w:r w:rsidRPr="00906C7C">
        <w:t xml:space="preserve"> oferenta ) </w:t>
      </w:r>
    </w:p>
    <w:sectPr w:rsidR="000153BC" w:rsidRPr="00D609D6" w:rsidSect="001746C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44C7" w:rsidRDefault="007D44C7" w:rsidP="007D44C7">
      <w:r>
        <w:separator/>
      </w:r>
    </w:p>
  </w:endnote>
  <w:endnote w:type="continuationSeparator" w:id="0">
    <w:p w:rsidR="007D44C7" w:rsidRDefault="007D44C7" w:rsidP="007D44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elvetica 55 Roman">
    <w:altName w:val="Arial"/>
    <w:charset w:val="EE"/>
    <w:family w:val="swiss"/>
    <w:pitch w:val="variable"/>
    <w:sig w:usb0="00000001" w:usb1="5000205B" w:usb2="00000000" w:usb3="00000000" w:csb0="0000009F" w:csb1="00000000"/>
  </w:font>
  <w:font w:name="Helvetica 75 Bold">
    <w:altName w:val="Arial"/>
    <w:charset w:val="EE"/>
    <w:family w:val="swiss"/>
    <w:pitch w:val="variable"/>
    <w:sig w:usb0="00000001" w:usb1="5000205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4C7" w:rsidRDefault="007D44C7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C17" w:rsidRDefault="00631C17" w:rsidP="00631C17">
    <w:pPr>
      <w:jc w:val="both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 xml:space="preserve">Projekt pn. „Zakup niezbędnego sprzętu oraz adaptacja pomieszczeń w związku z pojawieniem się </w:t>
    </w:r>
    <w:proofErr w:type="spellStart"/>
    <w:r>
      <w:rPr>
        <w:rFonts w:ascii="Arial" w:hAnsi="Arial" w:cs="Arial"/>
        <w:sz w:val="14"/>
        <w:szCs w:val="14"/>
      </w:rPr>
      <w:t>koronawirusa</w:t>
    </w:r>
    <w:proofErr w:type="spellEnd"/>
    <w:r>
      <w:rPr>
        <w:rFonts w:ascii="Arial" w:hAnsi="Arial" w:cs="Arial"/>
        <w:sz w:val="14"/>
        <w:szCs w:val="14"/>
      </w:rPr>
      <w:t xml:space="preserve"> SARS-CoV-2 na terenie województwa mazowieckiego”, jest realizowany przez Województwo Mazowieckie w ramach Regionalnego Programu Operacyjnego Województwa Mazowieckiego na lata 2014-2020.</w:t>
    </w:r>
  </w:p>
  <w:p w:rsidR="007D44C7" w:rsidRDefault="007D44C7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4C7" w:rsidRDefault="007D44C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44C7" w:rsidRDefault="007D44C7" w:rsidP="007D44C7">
      <w:r>
        <w:separator/>
      </w:r>
    </w:p>
  </w:footnote>
  <w:footnote w:type="continuationSeparator" w:id="0">
    <w:p w:rsidR="007D44C7" w:rsidRDefault="007D44C7" w:rsidP="007D44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4C7" w:rsidRDefault="007D44C7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4C7" w:rsidRDefault="007D44C7">
    <w:pPr>
      <w:pStyle w:val="Nagwek"/>
    </w:pPr>
    <w:r w:rsidRPr="007D44C7">
      <w:rPr>
        <w:noProof/>
      </w:rPr>
      <w:drawing>
        <wp:inline distT="0" distB="0" distL="0" distR="0">
          <wp:extent cx="5760720" cy="553348"/>
          <wp:effectExtent l="19050" t="0" r="0" b="0"/>
          <wp:docPr id="43" name="Obraz 42" descr="Od lewej znak Funduszy Europejskich złożony z symbolu graficznego, nazwy Fundusze Europejskie oraz odwołania do Programu Regionalnego, w środku flaga Polski z napisem Rzeczpospolita Polska następnie logo promocyjne Mazowsza złożone z ozdobnego napisu Mazowsze oraz podpisu Serce Polski; zestaw podstawowy zamyka znak Unii Europejskiej złożony z flagi Unii Europejskiej i napisu Unia Europejska oraz Europejski Fundusz Rozwoju Regionalnego. Napisy znajdują się po lewej stronie flagi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PO+FLAGA RP+MAZOWSZE+EFRR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60720" cy="5533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4C7" w:rsidRDefault="007D44C7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910A9CD8"/>
    <w:lvl w:ilvl="0">
      <w:start w:val="1"/>
      <w:numFmt w:val="decimal"/>
      <w:pStyle w:val="Listanumerowana"/>
      <w:lvlText w:val="%1."/>
      <w:lvlJc w:val="left"/>
      <w:pPr>
        <w:ind w:left="360" w:hanging="360"/>
      </w:pPr>
      <w:rPr>
        <w:rFonts w:hint="default"/>
        <w:color w:val="FF7900" w:themeColor="accent1"/>
      </w:rPr>
    </w:lvl>
  </w:abstractNum>
  <w:abstractNum w:abstractNumId="1">
    <w:nsid w:val="FFFFFF89"/>
    <w:multiLevelType w:val="singleLevel"/>
    <w:tmpl w:val="B1C8E22E"/>
    <w:lvl w:ilvl="0">
      <w:start w:val="1"/>
      <w:numFmt w:val="bullet"/>
      <w:pStyle w:val="Listapunktowana"/>
      <w:lvlText w:val="n"/>
      <w:lvlJc w:val="left"/>
      <w:pPr>
        <w:ind w:left="360" w:hanging="360"/>
      </w:pPr>
      <w:rPr>
        <w:rFonts w:ascii="Wingdings" w:hAnsi="Wingdings" w:hint="default"/>
        <w:color w:val="FF7900" w:themeColor="accent1"/>
        <w:sz w:val="18"/>
      </w:rPr>
    </w:lvl>
  </w:abstractNum>
  <w:abstractNum w:abstractNumId="2">
    <w:nsid w:val="02CB4A6A"/>
    <w:multiLevelType w:val="hybridMultilevel"/>
    <w:tmpl w:val="350C77F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7123F2D"/>
    <w:multiLevelType w:val="hybridMultilevel"/>
    <w:tmpl w:val="D630ABA6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9F1949"/>
    <w:multiLevelType w:val="multilevel"/>
    <w:tmpl w:val="B22E27FC"/>
    <w:lvl w:ilvl="0">
      <w:start w:val="1"/>
      <w:numFmt w:val="decimal"/>
      <w:pStyle w:val="Nagwek1"/>
      <w:lvlText w:val="%1"/>
      <w:lvlJc w:val="left"/>
      <w:pPr>
        <w:ind w:left="0" w:hanging="851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ind w:left="0" w:hanging="851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ind w:left="0" w:hanging="851"/>
      </w:pPr>
      <w:rPr>
        <w:rFonts w:hint="default"/>
      </w:rPr>
    </w:lvl>
    <w:lvl w:ilvl="3">
      <w:start w:val="1"/>
      <w:numFmt w:val="decimal"/>
      <w:pStyle w:val="Nagwek4"/>
      <w:lvlText w:val="%1.%2.%3.%4"/>
      <w:lvlJc w:val="left"/>
      <w:pPr>
        <w:ind w:left="0" w:hanging="851"/>
      </w:pPr>
      <w:rPr>
        <w:rFonts w:hint="default"/>
      </w:rPr>
    </w:lvl>
    <w:lvl w:ilvl="4">
      <w:start w:val="1"/>
      <w:numFmt w:val="none"/>
      <w:lvlText w:val=""/>
      <w:lvlJc w:val="left"/>
      <w:pPr>
        <w:ind w:left="0" w:hanging="851"/>
      </w:pPr>
      <w:rPr>
        <w:rFonts w:hint="default"/>
      </w:rPr>
    </w:lvl>
    <w:lvl w:ilvl="5">
      <w:start w:val="1"/>
      <w:numFmt w:val="none"/>
      <w:lvlText w:val=""/>
      <w:lvlJc w:val="left"/>
      <w:pPr>
        <w:ind w:left="0" w:hanging="851"/>
      </w:pPr>
      <w:rPr>
        <w:rFonts w:hint="default"/>
      </w:rPr>
    </w:lvl>
    <w:lvl w:ilvl="6">
      <w:start w:val="1"/>
      <w:numFmt w:val="none"/>
      <w:lvlText w:val=""/>
      <w:lvlJc w:val="left"/>
      <w:pPr>
        <w:ind w:left="0" w:hanging="851"/>
      </w:pPr>
      <w:rPr>
        <w:rFonts w:hint="default"/>
      </w:rPr>
    </w:lvl>
    <w:lvl w:ilvl="7">
      <w:start w:val="1"/>
      <w:numFmt w:val="none"/>
      <w:lvlText w:val=""/>
      <w:lvlJc w:val="left"/>
      <w:pPr>
        <w:ind w:left="0" w:hanging="851"/>
      </w:pPr>
      <w:rPr>
        <w:rFonts w:hint="default"/>
      </w:rPr>
    </w:lvl>
    <w:lvl w:ilvl="8">
      <w:start w:val="1"/>
      <w:numFmt w:val="none"/>
      <w:lvlText w:val=""/>
      <w:lvlJc w:val="left"/>
      <w:pPr>
        <w:ind w:left="0" w:hanging="851"/>
      </w:pPr>
      <w:rPr>
        <w:rFonts w:hint="default"/>
      </w:rPr>
    </w:lvl>
  </w:abstractNum>
  <w:abstractNum w:abstractNumId="5">
    <w:nsid w:val="54994C48"/>
    <w:multiLevelType w:val="hybridMultilevel"/>
    <w:tmpl w:val="3806CD9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4"/>
  </w:num>
  <w:num w:numId="5">
    <w:abstractNumId w:val="1"/>
  </w:num>
  <w:num w:numId="6">
    <w:abstractNumId w:val="1"/>
  </w:num>
  <w:num w:numId="7">
    <w:abstractNumId w:val="0"/>
  </w:num>
  <w:num w:numId="8">
    <w:abstractNumId w:val="0"/>
  </w:num>
  <w:num w:numId="9">
    <w:abstractNumId w:val="4"/>
  </w:num>
  <w:num w:numId="10">
    <w:abstractNumId w:val="4"/>
  </w:num>
  <w:num w:numId="11">
    <w:abstractNumId w:val="4"/>
  </w:num>
  <w:num w:numId="12">
    <w:abstractNumId w:val="4"/>
  </w:num>
  <w:num w:numId="13">
    <w:abstractNumId w:val="1"/>
  </w:num>
  <w:num w:numId="14">
    <w:abstractNumId w:val="0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16F1"/>
    <w:rsid w:val="000153BC"/>
    <w:rsid w:val="000D00CD"/>
    <w:rsid w:val="00111404"/>
    <w:rsid w:val="001746C7"/>
    <w:rsid w:val="00255D87"/>
    <w:rsid w:val="00391002"/>
    <w:rsid w:val="004116F1"/>
    <w:rsid w:val="00586F1D"/>
    <w:rsid w:val="00631C17"/>
    <w:rsid w:val="006459D2"/>
    <w:rsid w:val="00663E09"/>
    <w:rsid w:val="007D44C7"/>
    <w:rsid w:val="00893F39"/>
    <w:rsid w:val="009554D0"/>
    <w:rsid w:val="00C150C7"/>
    <w:rsid w:val="00C33CAF"/>
    <w:rsid w:val="00CC5382"/>
    <w:rsid w:val="00D171FE"/>
    <w:rsid w:val="00D609D6"/>
    <w:rsid w:val="00F45B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4" w:qFormat="1"/>
    <w:lsdException w:name="heading 3" w:uiPriority="4" w:qFormat="1"/>
    <w:lsdException w:name="heading 4" w:uiPriority="4" w:qFormat="1"/>
    <w:lsdException w:name="heading 5" w:uiPriority="59" w:qFormat="1"/>
    <w:lsdException w:name="heading 6" w:uiPriority="59" w:qFormat="1"/>
    <w:lsdException w:name="heading 7" w:uiPriority="59" w:qFormat="1"/>
    <w:lsdException w:name="heading 8" w:uiPriority="59" w:qFormat="1"/>
    <w:lsdException w:name="heading 9" w:uiPriority="5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" w:qFormat="1"/>
    <w:lsdException w:name="List Bullet" w:uiPriority="1" w:qFormat="1"/>
    <w:lsdException w:name="List Number" w:uiPriority="2" w:qFormat="1"/>
    <w:lsdException w:name="Title" w:semiHidden="0" w:uiPriority="10" w:unhideWhenUsed="0"/>
    <w:lsdException w:name="Default Paragraph Font" w:uiPriority="1"/>
    <w:lsdException w:name="Body Text" w:uiPriority="0" w:qFormat="1"/>
    <w:lsdException w:name="Subtitle" w:semiHidden="0" w:uiPriority="0" w:unhideWhenUsed="0" w:qFormat="1"/>
    <w:lsdException w:name="Strong" w:semiHidden="0" w:uiPriority="39" w:unhideWhenUsed="0" w:qFormat="1"/>
    <w:lsdException w:name="Emphasis" w:semiHidden="0" w:uiPriority="39" w:unhideWhenUsed="0"/>
    <w:lsdException w:name="Table Grid" w:semiHidden="0" w:uiPriority="39" w:unhideWhenUsed="0"/>
    <w:lsdException w:name="Placeholder Text" w:unhideWhenUsed="0"/>
    <w:lsdException w:name="No Spacing" w:semiHidden="0" w:uiPriority="1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59" w:unhideWhenUsed="0" w:qFormat="1"/>
    <w:lsdException w:name="Quote" w:semiHidden="0" w:uiPriority="23" w:unhideWhenUsed="0" w:qFormat="1"/>
    <w:lsdException w:name="Intense Quote" w:semiHidden="0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39" w:unhideWhenUsed="0"/>
    <w:lsdException w:name="Intense Emphasis" w:semiHidden="0" w:uiPriority="39" w:unhideWhenUsed="0"/>
    <w:lsdException w:name="Subtle Reference" w:semiHidden="0" w:uiPriority="59" w:unhideWhenUsed="0" w:qFormat="1"/>
    <w:lsdException w:name="Intense Reference" w:semiHidden="0" w:uiPriority="59" w:unhideWhenUsed="0" w:qFormat="1"/>
    <w:lsdException w:name="Book Title" w:semiHidden="0" w:uiPriority="59" w:unhideWhenUsed="0"/>
    <w:lsdException w:name="Bibliography" w:uiPriority="37"/>
    <w:lsdException w:name="TOC Heading" w:uiPriority="39"/>
  </w:latentStyles>
  <w:style w:type="paragraph" w:default="1" w:styleId="Normalny">
    <w:name w:val="Normal"/>
    <w:qFormat/>
    <w:rsid w:val="004116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next w:val="Tekstpodstawowy"/>
    <w:link w:val="Nagwek1Znak"/>
    <w:qFormat/>
    <w:rsid w:val="00663E09"/>
    <w:pPr>
      <w:pageBreakBefore/>
      <w:numPr>
        <w:numId w:val="12"/>
      </w:numPr>
      <w:spacing w:after="240" w:line="360" w:lineRule="atLeast"/>
      <w:outlineLvl w:val="0"/>
    </w:pPr>
    <w:rPr>
      <w:rFonts w:asciiTheme="majorHAnsi" w:eastAsiaTheme="majorEastAsia" w:hAnsiTheme="majorHAnsi" w:cstheme="majorBidi"/>
      <w:color w:val="FF7900" w:themeColor="accent1"/>
      <w:sz w:val="36"/>
      <w:szCs w:val="32"/>
    </w:rPr>
  </w:style>
  <w:style w:type="paragraph" w:styleId="Nagwek2">
    <w:name w:val="heading 2"/>
    <w:basedOn w:val="Nagwek1"/>
    <w:next w:val="Tekstpodstawowy"/>
    <w:link w:val="Nagwek2Znak"/>
    <w:uiPriority w:val="5"/>
    <w:qFormat/>
    <w:rsid w:val="00663E09"/>
    <w:pPr>
      <w:keepNext/>
      <w:pageBreakBefore w:val="0"/>
      <w:numPr>
        <w:ilvl w:val="1"/>
      </w:numPr>
      <w:spacing w:after="120" w:line="320" w:lineRule="atLeast"/>
      <w:outlineLvl w:val="1"/>
    </w:pPr>
    <w:rPr>
      <w:color w:val="000000" w:themeColor="text1"/>
      <w:sz w:val="28"/>
      <w:szCs w:val="26"/>
    </w:rPr>
  </w:style>
  <w:style w:type="paragraph" w:styleId="Nagwek3">
    <w:name w:val="heading 3"/>
    <w:basedOn w:val="Nagwek2"/>
    <w:next w:val="Tekstpodstawowy"/>
    <w:link w:val="Nagwek3Znak"/>
    <w:uiPriority w:val="5"/>
    <w:qFormat/>
    <w:rsid w:val="00663E09"/>
    <w:pPr>
      <w:numPr>
        <w:ilvl w:val="2"/>
      </w:numPr>
      <w:spacing w:line="280" w:lineRule="atLeast"/>
      <w:outlineLvl w:val="2"/>
    </w:pPr>
    <w:rPr>
      <w:bCs/>
      <w:sz w:val="24"/>
    </w:rPr>
  </w:style>
  <w:style w:type="paragraph" w:styleId="Nagwek4">
    <w:name w:val="heading 4"/>
    <w:basedOn w:val="Nagwek3"/>
    <w:next w:val="Tekstpodstawowy"/>
    <w:link w:val="Nagwek4Znak"/>
    <w:uiPriority w:val="5"/>
    <w:qFormat/>
    <w:rsid w:val="00663E09"/>
    <w:pPr>
      <w:numPr>
        <w:ilvl w:val="3"/>
        <w:numId w:val="1"/>
      </w:numPr>
      <w:outlineLvl w:val="3"/>
    </w:pPr>
    <w:rPr>
      <w:rFonts w:asciiTheme="minorHAnsi" w:hAnsiTheme="minorHAnsi"/>
      <w:iCs/>
    </w:rPr>
  </w:style>
  <w:style w:type="paragraph" w:styleId="Nagwek5">
    <w:name w:val="heading 5"/>
    <w:basedOn w:val="Normalny"/>
    <w:next w:val="Normalny"/>
    <w:link w:val="Nagwek5Znak"/>
    <w:uiPriority w:val="59"/>
    <w:semiHidden/>
    <w:qFormat/>
    <w:rsid w:val="00663E09"/>
    <w:pPr>
      <w:keepNext/>
      <w:keepLines/>
      <w:spacing w:before="40" w:line="260" w:lineRule="atLeast"/>
      <w:outlineLvl w:val="4"/>
    </w:pPr>
    <w:rPr>
      <w:rFonts w:asciiTheme="majorHAnsi" w:eastAsiaTheme="majorEastAsia" w:hAnsiTheme="majorHAnsi" w:cstheme="majorBidi"/>
      <w:color w:val="BF5A00" w:themeColor="accent1" w:themeShade="BF"/>
    </w:rPr>
  </w:style>
  <w:style w:type="paragraph" w:styleId="Nagwek6">
    <w:name w:val="heading 6"/>
    <w:basedOn w:val="Normalny"/>
    <w:next w:val="Normalny"/>
    <w:link w:val="Nagwek6Znak"/>
    <w:uiPriority w:val="59"/>
    <w:semiHidden/>
    <w:qFormat/>
    <w:rsid w:val="00663E09"/>
    <w:pPr>
      <w:keepNext/>
      <w:keepLines/>
      <w:spacing w:before="40" w:line="260" w:lineRule="atLeast"/>
      <w:outlineLvl w:val="5"/>
    </w:pPr>
    <w:rPr>
      <w:rFonts w:asciiTheme="majorHAnsi" w:eastAsiaTheme="majorEastAsia" w:hAnsiTheme="majorHAnsi" w:cstheme="majorBidi"/>
      <w:color w:val="7F3C00" w:themeColor="accent1" w:themeShade="7F"/>
    </w:rPr>
  </w:style>
  <w:style w:type="paragraph" w:styleId="Nagwek7">
    <w:name w:val="heading 7"/>
    <w:basedOn w:val="Normalny"/>
    <w:next w:val="Normalny"/>
    <w:link w:val="Nagwek7Znak"/>
    <w:uiPriority w:val="59"/>
    <w:semiHidden/>
    <w:qFormat/>
    <w:rsid w:val="00663E09"/>
    <w:pPr>
      <w:keepNext/>
      <w:keepLines/>
      <w:spacing w:before="40" w:line="260" w:lineRule="atLeast"/>
      <w:outlineLvl w:val="6"/>
    </w:pPr>
    <w:rPr>
      <w:rFonts w:asciiTheme="majorHAnsi" w:eastAsiaTheme="majorEastAsia" w:hAnsiTheme="majorHAnsi" w:cstheme="majorBidi"/>
      <w:i/>
      <w:iCs/>
      <w:color w:val="7F3C00" w:themeColor="accent1" w:themeShade="7F"/>
    </w:rPr>
  </w:style>
  <w:style w:type="paragraph" w:styleId="Nagwek8">
    <w:name w:val="heading 8"/>
    <w:basedOn w:val="Normalny"/>
    <w:next w:val="Normalny"/>
    <w:link w:val="Nagwek8Znak"/>
    <w:uiPriority w:val="59"/>
    <w:semiHidden/>
    <w:qFormat/>
    <w:rsid w:val="00663E09"/>
    <w:pPr>
      <w:keepNext/>
      <w:keepLines/>
      <w:spacing w:before="40" w:line="260" w:lineRule="atLeast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59"/>
    <w:semiHidden/>
    <w:qFormat/>
    <w:rsid w:val="00663E09"/>
    <w:pPr>
      <w:keepNext/>
      <w:keepLines/>
      <w:spacing w:before="40" w:line="260" w:lineRule="atLeast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rochH1">
    <w:name w:val="Broch H1"/>
    <w:next w:val="BrochS1"/>
    <w:uiPriority w:val="6"/>
    <w:qFormat/>
    <w:rsid w:val="00663E09"/>
    <w:pPr>
      <w:pageBreakBefore/>
      <w:spacing w:after="0" w:line="360" w:lineRule="atLeast"/>
    </w:pPr>
    <w:rPr>
      <w:rFonts w:asciiTheme="majorHAnsi" w:eastAsiaTheme="majorEastAsia" w:hAnsiTheme="majorHAnsi" w:cstheme="majorBidi"/>
      <w:color w:val="FF7900" w:themeColor="accent1"/>
      <w:sz w:val="36"/>
      <w:szCs w:val="32"/>
    </w:rPr>
  </w:style>
  <w:style w:type="paragraph" w:customStyle="1" w:styleId="BrochS1">
    <w:name w:val="Broch S1"/>
    <w:next w:val="Tekstpodstawowy"/>
    <w:uiPriority w:val="6"/>
    <w:qFormat/>
    <w:rsid w:val="00663E09"/>
    <w:pPr>
      <w:keepNext/>
      <w:keepLines/>
      <w:spacing w:after="360" w:line="360" w:lineRule="atLeast"/>
    </w:pPr>
    <w:rPr>
      <w:rFonts w:asciiTheme="majorHAnsi" w:eastAsiaTheme="majorEastAsia" w:hAnsiTheme="majorHAnsi" w:cstheme="majorBidi"/>
      <w:color w:val="000000" w:themeColor="text1"/>
      <w:sz w:val="36"/>
      <w:szCs w:val="32"/>
    </w:rPr>
  </w:style>
  <w:style w:type="paragraph" w:styleId="Tekstpodstawowy">
    <w:name w:val="Body Text"/>
    <w:link w:val="TekstpodstawowyZnak"/>
    <w:qFormat/>
    <w:rsid w:val="00663E09"/>
    <w:pPr>
      <w:spacing w:after="120" w:line="260" w:lineRule="atLeast"/>
    </w:pPr>
  </w:style>
  <w:style w:type="character" w:customStyle="1" w:styleId="TekstpodstawowyZnak">
    <w:name w:val="Tekst podstawowy Znak"/>
    <w:basedOn w:val="Domylnaczcionkaakapitu"/>
    <w:link w:val="Tekstpodstawowy"/>
    <w:rsid w:val="00663E09"/>
  </w:style>
  <w:style w:type="paragraph" w:customStyle="1" w:styleId="BrochX1">
    <w:name w:val="Broch X1"/>
    <w:next w:val="Tekstpodstawowy"/>
    <w:uiPriority w:val="6"/>
    <w:qFormat/>
    <w:rsid w:val="00663E09"/>
    <w:pPr>
      <w:pageBreakBefore/>
      <w:spacing w:after="240" w:line="360" w:lineRule="atLeast"/>
    </w:pPr>
    <w:rPr>
      <w:rFonts w:asciiTheme="majorHAnsi" w:eastAsiaTheme="majorEastAsia" w:hAnsiTheme="majorHAnsi" w:cstheme="majorBidi"/>
      <w:color w:val="FF7900" w:themeColor="accent1"/>
      <w:sz w:val="36"/>
      <w:szCs w:val="32"/>
    </w:rPr>
  </w:style>
  <w:style w:type="paragraph" w:customStyle="1" w:styleId="BrochH2">
    <w:name w:val="Broch H2"/>
    <w:basedOn w:val="BrochH1"/>
    <w:next w:val="Tekstpodstawowy"/>
    <w:uiPriority w:val="7"/>
    <w:qFormat/>
    <w:rsid w:val="00663E09"/>
    <w:pPr>
      <w:keepNext/>
      <w:pageBreakBefore w:val="0"/>
      <w:spacing w:after="120" w:line="320" w:lineRule="atLeast"/>
    </w:pPr>
    <w:rPr>
      <w:color w:val="000000" w:themeColor="text1"/>
      <w:sz w:val="28"/>
    </w:rPr>
  </w:style>
  <w:style w:type="paragraph" w:customStyle="1" w:styleId="BrochH3">
    <w:name w:val="Broch H3"/>
    <w:basedOn w:val="BrochH2"/>
    <w:next w:val="Tekstpodstawowy"/>
    <w:uiPriority w:val="7"/>
    <w:qFormat/>
    <w:rsid w:val="00663E09"/>
    <w:pPr>
      <w:spacing w:line="280" w:lineRule="atLeast"/>
    </w:pPr>
    <w:rPr>
      <w:sz w:val="24"/>
    </w:rPr>
  </w:style>
  <w:style w:type="paragraph" w:customStyle="1" w:styleId="BrochH4">
    <w:name w:val="Broch H4"/>
    <w:basedOn w:val="BrochH3"/>
    <w:next w:val="Tekstpodstawowy"/>
    <w:uiPriority w:val="7"/>
    <w:qFormat/>
    <w:rsid w:val="00663E09"/>
    <w:rPr>
      <w:rFonts w:asciiTheme="minorHAnsi" w:hAnsiTheme="minorHAnsi"/>
    </w:rPr>
  </w:style>
  <w:style w:type="paragraph" w:customStyle="1" w:styleId="TableHeader">
    <w:name w:val="Table Header"/>
    <w:link w:val="TableHeaderChar"/>
    <w:uiPriority w:val="9"/>
    <w:qFormat/>
    <w:rsid w:val="00663E09"/>
    <w:pPr>
      <w:keepNext/>
      <w:spacing w:before="60" w:after="60" w:line="240" w:lineRule="atLeast"/>
    </w:pPr>
    <w:rPr>
      <w:sz w:val="20"/>
    </w:rPr>
  </w:style>
  <w:style w:type="character" w:customStyle="1" w:styleId="TableHeaderChar">
    <w:name w:val="Table Header Char"/>
    <w:basedOn w:val="TekstpodstawowyZnak"/>
    <w:link w:val="TableHeader"/>
    <w:uiPriority w:val="9"/>
    <w:rsid w:val="00663E09"/>
    <w:rPr>
      <w:sz w:val="20"/>
    </w:rPr>
  </w:style>
  <w:style w:type="paragraph" w:customStyle="1" w:styleId="TableText">
    <w:name w:val="Table Text"/>
    <w:uiPriority w:val="10"/>
    <w:qFormat/>
    <w:rsid w:val="00663E09"/>
    <w:pPr>
      <w:spacing w:before="40" w:after="40" w:line="220" w:lineRule="atLeast"/>
    </w:pPr>
    <w:rPr>
      <w:color w:val="000000" w:themeColor="text1"/>
      <w:sz w:val="18"/>
    </w:rPr>
  </w:style>
  <w:style w:type="paragraph" w:customStyle="1" w:styleId="FooterPage">
    <w:name w:val="Footer Page"/>
    <w:basedOn w:val="Stopka"/>
    <w:link w:val="FooterPageChar"/>
    <w:uiPriority w:val="37"/>
    <w:qFormat/>
    <w:rsid w:val="00663E09"/>
    <w:pPr>
      <w:tabs>
        <w:tab w:val="clear" w:pos="4536"/>
        <w:tab w:val="clear" w:pos="9072"/>
        <w:tab w:val="right" w:pos="9526"/>
      </w:tabs>
      <w:spacing w:line="260" w:lineRule="atLeast"/>
      <w:jc w:val="right"/>
    </w:pPr>
    <w:rPr>
      <w:color w:val="FF7900" w:themeColor="accent1"/>
    </w:rPr>
  </w:style>
  <w:style w:type="character" w:customStyle="1" w:styleId="FooterPageChar">
    <w:name w:val="Footer Page Char"/>
    <w:basedOn w:val="StopkaZnak"/>
    <w:link w:val="FooterPage"/>
    <w:uiPriority w:val="37"/>
    <w:rsid w:val="00663E09"/>
    <w:rPr>
      <w:color w:val="FF7900" w:themeColor="accent1"/>
    </w:rPr>
  </w:style>
  <w:style w:type="paragraph" w:styleId="Stopka">
    <w:name w:val="footer"/>
    <w:basedOn w:val="Normalny"/>
    <w:link w:val="StopkaZnak"/>
    <w:uiPriority w:val="99"/>
    <w:semiHidden/>
    <w:unhideWhenUsed/>
    <w:rsid w:val="0039100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91002"/>
  </w:style>
  <w:style w:type="paragraph" w:customStyle="1" w:styleId="Graphics">
    <w:name w:val="Graphics"/>
    <w:link w:val="GraphicsChar"/>
    <w:uiPriority w:val="3"/>
    <w:qFormat/>
    <w:rsid w:val="00663E09"/>
    <w:pPr>
      <w:spacing w:after="240" w:line="280" w:lineRule="atLeast"/>
    </w:pPr>
    <w:rPr>
      <w:noProof/>
      <w:color w:val="000000" w:themeColor="text1"/>
      <w:sz w:val="24"/>
      <w:lang w:eastAsia="en-GB"/>
    </w:rPr>
  </w:style>
  <w:style w:type="character" w:customStyle="1" w:styleId="GraphicsChar">
    <w:name w:val="Graphics Char"/>
    <w:basedOn w:val="TekstpodstawowyZnak"/>
    <w:link w:val="Graphics"/>
    <w:uiPriority w:val="3"/>
    <w:rsid w:val="00663E09"/>
    <w:rPr>
      <w:noProof/>
      <w:color w:val="000000" w:themeColor="text1"/>
      <w:sz w:val="24"/>
      <w:lang w:eastAsia="en-GB"/>
    </w:rPr>
  </w:style>
  <w:style w:type="paragraph" w:customStyle="1" w:styleId="FooterOrange">
    <w:name w:val="Footer Orange"/>
    <w:basedOn w:val="Stopka"/>
    <w:link w:val="FooterOrangeChar"/>
    <w:uiPriority w:val="37"/>
    <w:qFormat/>
    <w:rsid w:val="00663E09"/>
    <w:pPr>
      <w:tabs>
        <w:tab w:val="clear" w:pos="4536"/>
        <w:tab w:val="clear" w:pos="9072"/>
        <w:tab w:val="right" w:pos="9526"/>
      </w:tabs>
      <w:spacing w:line="260" w:lineRule="atLeast"/>
    </w:pPr>
    <w:rPr>
      <w:noProof/>
      <w:color w:val="FF7900" w:themeColor="accent1"/>
    </w:rPr>
  </w:style>
  <w:style w:type="character" w:customStyle="1" w:styleId="FooterOrangeChar">
    <w:name w:val="Footer Orange Char"/>
    <w:basedOn w:val="Domylnaczcionkaakapitu"/>
    <w:link w:val="FooterOrange"/>
    <w:uiPriority w:val="37"/>
    <w:rsid w:val="00663E09"/>
    <w:rPr>
      <w:noProof/>
      <w:color w:val="FF7900" w:themeColor="accent1"/>
    </w:rPr>
  </w:style>
  <w:style w:type="character" w:customStyle="1" w:styleId="Nagwek1Znak">
    <w:name w:val="Nagłówek 1 Znak"/>
    <w:basedOn w:val="Domylnaczcionkaakapitu"/>
    <w:link w:val="Nagwek1"/>
    <w:rsid w:val="00663E09"/>
    <w:rPr>
      <w:rFonts w:asciiTheme="majorHAnsi" w:eastAsiaTheme="majorEastAsia" w:hAnsiTheme="majorHAnsi" w:cstheme="majorBidi"/>
      <w:color w:val="FF7900" w:themeColor="accent1"/>
      <w:sz w:val="36"/>
      <w:szCs w:val="32"/>
    </w:rPr>
  </w:style>
  <w:style w:type="character" w:customStyle="1" w:styleId="Nagwek2Znak">
    <w:name w:val="Nagłówek 2 Znak"/>
    <w:basedOn w:val="Domylnaczcionkaakapitu"/>
    <w:link w:val="Nagwek2"/>
    <w:uiPriority w:val="5"/>
    <w:rsid w:val="00663E09"/>
    <w:rPr>
      <w:rFonts w:asciiTheme="majorHAnsi" w:eastAsiaTheme="majorEastAsia" w:hAnsiTheme="majorHAnsi" w:cstheme="majorBidi"/>
      <w:color w:val="000000" w:themeColor="text1"/>
      <w:sz w:val="28"/>
      <w:szCs w:val="26"/>
    </w:rPr>
  </w:style>
  <w:style w:type="character" w:customStyle="1" w:styleId="Nagwek3Znak">
    <w:name w:val="Nagłówek 3 Znak"/>
    <w:basedOn w:val="Domylnaczcionkaakapitu"/>
    <w:link w:val="Nagwek3"/>
    <w:uiPriority w:val="5"/>
    <w:rsid w:val="00663E09"/>
    <w:rPr>
      <w:rFonts w:asciiTheme="majorHAnsi" w:eastAsiaTheme="majorEastAsia" w:hAnsiTheme="majorHAnsi" w:cstheme="majorBidi"/>
      <w:bCs/>
      <w:color w:val="000000" w:themeColor="text1"/>
      <w:sz w:val="24"/>
      <w:szCs w:val="26"/>
    </w:rPr>
  </w:style>
  <w:style w:type="character" w:customStyle="1" w:styleId="Nagwek4Znak">
    <w:name w:val="Nagłówek 4 Znak"/>
    <w:basedOn w:val="Domylnaczcionkaakapitu"/>
    <w:link w:val="Nagwek4"/>
    <w:uiPriority w:val="5"/>
    <w:rsid w:val="00663E09"/>
    <w:rPr>
      <w:rFonts w:eastAsiaTheme="majorEastAsia" w:cstheme="majorBidi"/>
      <w:bCs/>
      <w:iCs/>
      <w:color w:val="000000" w:themeColor="text1"/>
      <w:sz w:val="24"/>
      <w:szCs w:val="26"/>
    </w:rPr>
  </w:style>
  <w:style w:type="character" w:customStyle="1" w:styleId="Nagwek5Znak">
    <w:name w:val="Nagłówek 5 Znak"/>
    <w:basedOn w:val="Domylnaczcionkaakapitu"/>
    <w:link w:val="Nagwek5"/>
    <w:uiPriority w:val="59"/>
    <w:semiHidden/>
    <w:rsid w:val="00663E09"/>
    <w:rPr>
      <w:rFonts w:asciiTheme="majorHAnsi" w:eastAsiaTheme="majorEastAsia" w:hAnsiTheme="majorHAnsi" w:cstheme="majorBidi"/>
      <w:color w:val="BF5A00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59"/>
    <w:semiHidden/>
    <w:rsid w:val="00663E09"/>
    <w:rPr>
      <w:rFonts w:asciiTheme="majorHAnsi" w:eastAsiaTheme="majorEastAsia" w:hAnsiTheme="majorHAnsi" w:cstheme="majorBidi"/>
      <w:color w:val="7F3C0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59"/>
    <w:semiHidden/>
    <w:rsid w:val="00663E09"/>
    <w:rPr>
      <w:rFonts w:asciiTheme="majorHAnsi" w:eastAsiaTheme="majorEastAsia" w:hAnsiTheme="majorHAnsi" w:cstheme="majorBidi"/>
      <w:i/>
      <w:iCs/>
      <w:color w:val="7F3C00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59"/>
    <w:semiHidden/>
    <w:rsid w:val="00663E0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59"/>
    <w:semiHidden/>
    <w:rsid w:val="00663E0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egenda">
    <w:name w:val="caption"/>
    <w:next w:val="Tekstpodstawowy"/>
    <w:uiPriority w:val="3"/>
    <w:qFormat/>
    <w:rsid w:val="00663E09"/>
    <w:pPr>
      <w:keepNext/>
      <w:spacing w:before="40" w:after="120" w:line="240" w:lineRule="atLeast"/>
    </w:pPr>
    <w:rPr>
      <w:iCs/>
      <w:color w:val="FF7900" w:themeColor="accent1"/>
      <w:sz w:val="20"/>
      <w:szCs w:val="18"/>
    </w:rPr>
  </w:style>
  <w:style w:type="paragraph" w:styleId="Listapunktowana">
    <w:name w:val="List Bullet"/>
    <w:uiPriority w:val="1"/>
    <w:qFormat/>
    <w:rsid w:val="00663E09"/>
    <w:pPr>
      <w:numPr>
        <w:numId w:val="13"/>
      </w:numPr>
      <w:spacing w:after="80" w:line="260" w:lineRule="atLeast"/>
    </w:pPr>
  </w:style>
  <w:style w:type="paragraph" w:styleId="Listanumerowana">
    <w:name w:val="List Number"/>
    <w:uiPriority w:val="2"/>
    <w:qFormat/>
    <w:rsid w:val="00663E09"/>
    <w:pPr>
      <w:numPr>
        <w:numId w:val="14"/>
      </w:numPr>
      <w:spacing w:after="80" w:line="260" w:lineRule="atLeast"/>
    </w:pPr>
  </w:style>
  <w:style w:type="character" w:styleId="Pogrubienie">
    <w:name w:val="Strong"/>
    <w:basedOn w:val="Domylnaczcionkaakapitu"/>
    <w:uiPriority w:val="39"/>
    <w:qFormat/>
    <w:rsid w:val="00663E09"/>
    <w:rPr>
      <w:b/>
      <w:bCs/>
    </w:rPr>
  </w:style>
  <w:style w:type="character" w:styleId="Uwydatnienie">
    <w:name w:val="Emphasis"/>
    <w:basedOn w:val="Domylnaczcionkaakapitu"/>
    <w:uiPriority w:val="39"/>
    <w:rsid w:val="00663E09"/>
    <w:rPr>
      <w:i/>
      <w:iCs/>
    </w:rPr>
  </w:style>
  <w:style w:type="paragraph" w:styleId="Bezodstpw">
    <w:name w:val="No Spacing"/>
    <w:uiPriority w:val="10"/>
    <w:qFormat/>
    <w:rsid w:val="00663E09"/>
    <w:pPr>
      <w:spacing w:after="0" w:line="240" w:lineRule="auto"/>
    </w:pPr>
  </w:style>
  <w:style w:type="paragraph" w:styleId="Akapitzlist">
    <w:name w:val="List Paragraph"/>
    <w:basedOn w:val="Normalny"/>
    <w:uiPriority w:val="59"/>
    <w:qFormat/>
    <w:rsid w:val="00663E09"/>
    <w:pPr>
      <w:spacing w:after="120" w:line="260" w:lineRule="atLeast"/>
      <w:ind w:left="720"/>
      <w:contextualSpacing/>
    </w:pPr>
  </w:style>
  <w:style w:type="paragraph" w:styleId="Cytat">
    <w:name w:val="Quote"/>
    <w:next w:val="Tekstpodstawowy"/>
    <w:link w:val="CytatZnak"/>
    <w:uiPriority w:val="23"/>
    <w:qFormat/>
    <w:rsid w:val="00663E09"/>
    <w:pPr>
      <w:spacing w:after="120" w:line="260" w:lineRule="atLeast"/>
      <w:ind w:left="851" w:right="851"/>
    </w:pPr>
    <w:rPr>
      <w:iCs/>
      <w:color w:val="FF7900" w:themeColor="accent1"/>
    </w:rPr>
  </w:style>
  <w:style w:type="character" w:customStyle="1" w:styleId="CytatZnak">
    <w:name w:val="Cytat Znak"/>
    <w:basedOn w:val="Domylnaczcionkaakapitu"/>
    <w:link w:val="Cytat"/>
    <w:uiPriority w:val="23"/>
    <w:rsid w:val="00663E09"/>
    <w:rPr>
      <w:iCs/>
      <w:color w:val="FF7900" w:themeColor="accent1"/>
    </w:rPr>
  </w:style>
  <w:style w:type="paragraph" w:styleId="Cytatintensywny">
    <w:name w:val="Intense Quote"/>
    <w:basedOn w:val="Normalny"/>
    <w:next w:val="Normalny"/>
    <w:link w:val="CytatintensywnyZnak"/>
    <w:uiPriority w:val="59"/>
    <w:qFormat/>
    <w:rsid w:val="00663E09"/>
    <w:pPr>
      <w:pBdr>
        <w:top w:val="single" w:sz="4" w:space="10" w:color="FF7900" w:themeColor="accent1"/>
        <w:bottom w:val="single" w:sz="4" w:space="10" w:color="FF7900" w:themeColor="accent1"/>
      </w:pBdr>
      <w:spacing w:before="360" w:after="360" w:line="260" w:lineRule="atLeast"/>
      <w:ind w:left="864" w:right="864"/>
      <w:jc w:val="center"/>
    </w:pPr>
    <w:rPr>
      <w:i/>
      <w:iCs/>
      <w:color w:val="FF7900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59"/>
    <w:rsid w:val="00663E09"/>
    <w:rPr>
      <w:i/>
      <w:iCs/>
      <w:color w:val="FF7900" w:themeColor="accent1"/>
    </w:rPr>
  </w:style>
  <w:style w:type="character" w:styleId="Wyrnieniedelikatne">
    <w:name w:val="Subtle Emphasis"/>
    <w:basedOn w:val="Domylnaczcionkaakapitu"/>
    <w:uiPriority w:val="39"/>
    <w:rsid w:val="00663E09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39"/>
    <w:rsid w:val="00663E09"/>
    <w:rPr>
      <w:i/>
      <w:iCs/>
      <w:color w:val="FF7900" w:themeColor="accent1"/>
    </w:rPr>
  </w:style>
  <w:style w:type="character" w:styleId="Odwoaniedelikatne">
    <w:name w:val="Subtle Reference"/>
    <w:basedOn w:val="Domylnaczcionkaakapitu"/>
    <w:uiPriority w:val="59"/>
    <w:qFormat/>
    <w:rsid w:val="00663E09"/>
    <w:rPr>
      <w:smallCaps/>
      <w:color w:val="5A5A5A" w:themeColor="text1" w:themeTint="A5"/>
    </w:rPr>
  </w:style>
  <w:style w:type="character" w:styleId="Odwoanieintensywne">
    <w:name w:val="Intense Reference"/>
    <w:basedOn w:val="Domylnaczcionkaakapitu"/>
    <w:uiPriority w:val="59"/>
    <w:qFormat/>
    <w:rsid w:val="00663E09"/>
    <w:rPr>
      <w:b/>
      <w:bCs/>
      <w:smallCaps/>
      <w:color w:val="FF7900" w:themeColor="accent1"/>
      <w:spacing w:val="5"/>
    </w:rPr>
  </w:style>
  <w:style w:type="character" w:styleId="Tytuksiki">
    <w:name w:val="Book Title"/>
    <w:basedOn w:val="Domylnaczcionkaakapitu"/>
    <w:uiPriority w:val="59"/>
    <w:rsid w:val="00663E09"/>
    <w:rPr>
      <w:b/>
      <w:bCs/>
      <w:i/>
      <w:iCs/>
      <w:spacing w:val="5"/>
    </w:rPr>
  </w:style>
  <w:style w:type="paragraph" w:styleId="Podtytu">
    <w:name w:val="Subtitle"/>
    <w:basedOn w:val="Normalny"/>
    <w:link w:val="PodtytuZnak"/>
    <w:qFormat/>
    <w:rsid w:val="004116F1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4116F1"/>
    <w:rPr>
      <w:rFonts w:ascii="Arial" w:eastAsia="Times New Roman" w:hAnsi="Arial" w:cs="Arial"/>
      <w:b/>
      <w:bCs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7D44C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D44C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44C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44C7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2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range">
      <a:dk1>
        <a:srgbClr val="000000"/>
      </a:dk1>
      <a:lt1>
        <a:sysClr val="window" lastClr="FFFFFF"/>
      </a:lt1>
      <a:dk2>
        <a:srgbClr val="000000"/>
      </a:dk2>
      <a:lt2>
        <a:srgbClr val="595959"/>
      </a:lt2>
      <a:accent1>
        <a:srgbClr val="FF7900"/>
      </a:accent1>
      <a:accent2>
        <a:srgbClr val="4BB4E6"/>
      </a:accent2>
      <a:accent3>
        <a:srgbClr val="50BE87"/>
      </a:accent3>
      <a:accent4>
        <a:srgbClr val="FFB4E6"/>
      </a:accent4>
      <a:accent5>
        <a:srgbClr val="A885D8"/>
      </a:accent5>
      <a:accent6>
        <a:srgbClr val="FFD200"/>
      </a:accent6>
      <a:hlink>
        <a:srgbClr val="FF7900"/>
      </a:hlink>
      <a:folHlink>
        <a:srgbClr val="7F3C00"/>
      </a:folHlink>
    </a:clrScheme>
    <a:fontScheme name="Orange">
      <a:majorFont>
        <a:latin typeface="Helvetica 75 Bold"/>
        <a:ea typeface=""/>
        <a:cs typeface=""/>
      </a:majorFont>
      <a:minorFont>
        <a:latin typeface="Helvetica 55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6</Pages>
  <Words>1368</Words>
  <Characters>8214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Orange - pusty</vt:lpstr>
    </vt:vector>
  </TitlesOfParts>
  <Company>Orange Polska</Company>
  <LinksUpToDate>false</LinksUpToDate>
  <CharactersWithSpaces>9563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Orange - pusty</dc:title>
  <dc:subject/>
  <dc:creator>Wiński Marek - Korpo</dc:creator>
  <cp:keywords/>
  <dc:description/>
  <cp:lastModifiedBy>Aneta Wielgo</cp:lastModifiedBy>
  <cp:revision>6</cp:revision>
  <dcterms:created xsi:type="dcterms:W3CDTF">2021-10-03T21:33:00Z</dcterms:created>
  <dcterms:modified xsi:type="dcterms:W3CDTF">2021-10-14T15:21:00Z</dcterms:modified>
</cp:coreProperties>
</file>